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F787" w14:textId="77777777" w:rsidR="00115309" w:rsidRDefault="00D57033" w:rsidP="00D57033">
      <w:pPr>
        <w:spacing w:before="240" w:after="240"/>
        <w:rPr>
          <w:rFonts w:cs="Arial"/>
          <w:b/>
          <w:bCs/>
          <w:color w:val="6C2C91"/>
          <w:kern w:val="32"/>
          <w:sz w:val="44"/>
          <w:szCs w:val="44"/>
        </w:rPr>
      </w:pPr>
      <w:r>
        <w:rPr>
          <w:rFonts w:cs="Arial"/>
          <w:b/>
          <w:bCs/>
          <w:color w:val="6C2C91"/>
          <w:kern w:val="32"/>
          <w:sz w:val="44"/>
          <w:szCs w:val="44"/>
        </w:rPr>
        <w:t>Accredited Register</w:t>
      </w:r>
      <w:r w:rsidR="00154AF0">
        <w:rPr>
          <w:rFonts w:cs="Arial"/>
          <w:b/>
          <w:bCs/>
          <w:color w:val="6C2C91"/>
          <w:kern w:val="32"/>
          <w:sz w:val="44"/>
          <w:szCs w:val="44"/>
        </w:rPr>
        <w:t>s</w:t>
      </w:r>
    </w:p>
    <w:p w14:paraId="7F12CC6F" w14:textId="77777777" w:rsidR="00D57033" w:rsidRPr="00D57033" w:rsidRDefault="00D57033" w:rsidP="00D57033">
      <w:pPr>
        <w:spacing w:before="240" w:after="240"/>
        <w:rPr>
          <w:rFonts w:cs="Arial"/>
          <w:b/>
          <w:bCs/>
          <w:color w:val="6C2C91"/>
          <w:kern w:val="32"/>
          <w:sz w:val="36"/>
          <w:szCs w:val="36"/>
        </w:rPr>
      </w:pPr>
      <w:r>
        <w:rPr>
          <w:rFonts w:cs="Arial"/>
          <w:b/>
          <w:bCs/>
          <w:color w:val="6C2C91"/>
          <w:kern w:val="32"/>
          <w:sz w:val="36"/>
          <w:szCs w:val="36"/>
        </w:rPr>
        <w:t>Notification of Change Form</w:t>
      </w:r>
    </w:p>
    <w:p w14:paraId="0F39A8BA" w14:textId="77777777" w:rsidR="00876DAE" w:rsidRPr="00B6759F" w:rsidRDefault="00ED0D56" w:rsidP="00896C21">
      <w:pPr>
        <w:spacing w:after="240"/>
        <w:rPr>
          <w:rFonts w:cs="Arial"/>
          <w:bCs/>
          <w:kern w:val="32"/>
        </w:rPr>
      </w:pPr>
      <w:r w:rsidRPr="00B6759F">
        <w:rPr>
          <w:rFonts w:cs="Arial"/>
          <w:bCs/>
          <w:kern w:val="32"/>
        </w:rPr>
        <w:t xml:space="preserve">Organisations planning changes to an Accredited Register must consider </w:t>
      </w:r>
      <w:r w:rsidR="00876DAE" w:rsidRPr="00B6759F">
        <w:rPr>
          <w:rFonts w:cs="Arial"/>
          <w:bCs/>
          <w:kern w:val="32"/>
        </w:rPr>
        <w:t>how</w:t>
      </w:r>
      <w:r w:rsidRPr="00B6759F">
        <w:rPr>
          <w:rFonts w:cs="Arial"/>
          <w:bCs/>
          <w:kern w:val="32"/>
        </w:rPr>
        <w:t xml:space="preserve"> </w:t>
      </w:r>
      <w:r w:rsidR="00876DAE" w:rsidRPr="00B6759F">
        <w:rPr>
          <w:rFonts w:cs="Arial"/>
          <w:bCs/>
          <w:kern w:val="32"/>
        </w:rPr>
        <w:t>they</w:t>
      </w:r>
      <w:r w:rsidRPr="00B6759F">
        <w:rPr>
          <w:rFonts w:cs="Arial"/>
          <w:bCs/>
          <w:kern w:val="32"/>
        </w:rPr>
        <w:t xml:space="preserve"> will affect compliance with the Standards</w:t>
      </w:r>
      <w:r w:rsidR="00876DAE" w:rsidRPr="00B6759F">
        <w:rPr>
          <w:rFonts w:cs="Arial"/>
          <w:bCs/>
          <w:kern w:val="32"/>
        </w:rPr>
        <w:t xml:space="preserve"> for Accreditation.</w:t>
      </w:r>
      <w:r w:rsidRPr="00B6759F">
        <w:rPr>
          <w:rFonts w:cs="Arial"/>
          <w:bCs/>
          <w:kern w:val="32"/>
        </w:rPr>
        <w:t xml:space="preserve"> </w:t>
      </w:r>
      <w:r w:rsidR="000352B2" w:rsidRPr="00B6759F">
        <w:rPr>
          <w:rFonts w:cs="Arial"/>
          <w:bCs/>
          <w:kern w:val="32"/>
        </w:rPr>
        <w:t>This form must be submitted to the Authority along with supporting documentation</w:t>
      </w:r>
      <w:r w:rsidR="00876DAE" w:rsidRPr="00B6759F">
        <w:rPr>
          <w:rFonts w:cs="Arial"/>
          <w:bCs/>
          <w:kern w:val="32"/>
        </w:rPr>
        <w:t>,</w:t>
      </w:r>
      <w:r w:rsidR="000352B2" w:rsidRPr="00B6759F">
        <w:rPr>
          <w:rFonts w:cs="Arial"/>
          <w:bCs/>
          <w:kern w:val="32"/>
        </w:rPr>
        <w:t xml:space="preserve"> such as an amended risk matrix</w:t>
      </w:r>
      <w:r w:rsidR="00876DAE" w:rsidRPr="00B6759F">
        <w:rPr>
          <w:rFonts w:cs="Arial"/>
          <w:bCs/>
          <w:kern w:val="32"/>
        </w:rPr>
        <w:t>, before changes are implemented</w:t>
      </w:r>
      <w:r w:rsidR="000352B2" w:rsidRPr="00B6759F">
        <w:rPr>
          <w:rFonts w:cs="Arial"/>
          <w:bCs/>
          <w:kern w:val="32"/>
        </w:rPr>
        <w:t xml:space="preserve">. The </w:t>
      </w:r>
      <w:r w:rsidR="00154AF0">
        <w:rPr>
          <w:rFonts w:cs="Arial"/>
          <w:bCs/>
          <w:kern w:val="32"/>
        </w:rPr>
        <w:t>Accreditation</w:t>
      </w:r>
      <w:r w:rsidR="000352B2" w:rsidRPr="00B6759F">
        <w:rPr>
          <w:rFonts w:cs="Arial"/>
          <w:bCs/>
          <w:kern w:val="32"/>
        </w:rPr>
        <w:t xml:space="preserve"> team will consider the proposed changes and follow up any issues identified wit</w:t>
      </w:r>
      <w:r w:rsidR="00154AF0">
        <w:rPr>
          <w:rFonts w:cs="Arial"/>
          <w:bCs/>
          <w:kern w:val="32"/>
        </w:rPr>
        <w:t>h the organisation holding the A</w:t>
      </w:r>
      <w:r w:rsidR="000352B2" w:rsidRPr="00B6759F">
        <w:rPr>
          <w:rFonts w:cs="Arial"/>
          <w:bCs/>
          <w:kern w:val="32"/>
        </w:rPr>
        <w:t xml:space="preserve">ccredited </w:t>
      </w:r>
      <w:r w:rsidR="00154AF0">
        <w:rPr>
          <w:rFonts w:cs="Arial"/>
          <w:bCs/>
          <w:kern w:val="32"/>
        </w:rPr>
        <w:t>R</w:t>
      </w:r>
      <w:r w:rsidR="000352B2" w:rsidRPr="00B6759F">
        <w:rPr>
          <w:rFonts w:cs="Arial"/>
          <w:bCs/>
          <w:kern w:val="32"/>
        </w:rPr>
        <w:t xml:space="preserve">egister. </w:t>
      </w:r>
    </w:p>
    <w:p w14:paraId="320A985A" w14:textId="4469A84C" w:rsidR="00E32E77" w:rsidRPr="00B6759F" w:rsidRDefault="00CC2F81" w:rsidP="00896C21">
      <w:pPr>
        <w:spacing w:after="240"/>
        <w:rPr>
          <w:rFonts w:cs="Arial"/>
          <w:bCs/>
          <w:kern w:val="32"/>
        </w:rPr>
      </w:pPr>
      <w:r>
        <w:rPr>
          <w:rFonts w:cs="Arial"/>
          <w:bCs/>
          <w:kern w:val="32"/>
        </w:rPr>
        <w:t xml:space="preserve">Please refer to the </w:t>
      </w:r>
      <w:hyperlink r:id="rId11" w:history="1">
        <w:r w:rsidRPr="00A51577">
          <w:rPr>
            <w:rStyle w:val="Hyperlink"/>
            <w:rFonts w:cs="Arial"/>
            <w:bCs/>
            <w:kern w:val="32"/>
          </w:rPr>
          <w:t>Notification of Change guide</w:t>
        </w:r>
      </w:hyperlink>
      <w:r w:rsidR="00A51577">
        <w:rPr>
          <w:rFonts w:cs="Arial"/>
          <w:bCs/>
          <w:kern w:val="32"/>
        </w:rPr>
        <w:t xml:space="preserve"> on our Resources page</w:t>
      </w:r>
      <w:r>
        <w:rPr>
          <w:rFonts w:cs="Arial"/>
          <w:bCs/>
          <w:kern w:val="32"/>
        </w:rPr>
        <w:t xml:space="preserve"> for information on the process. </w:t>
      </w:r>
    </w:p>
    <w:p w14:paraId="5B8371B0" w14:textId="77777777" w:rsidR="005D56DE" w:rsidRPr="00B6759F" w:rsidRDefault="005D56DE" w:rsidP="00896C21">
      <w:pPr>
        <w:spacing w:after="240"/>
        <w:rPr>
          <w:rFonts w:cs="Arial"/>
          <w:bCs/>
          <w:kern w:val="32"/>
        </w:rPr>
      </w:pPr>
      <w:r w:rsidRPr="00B6759F">
        <w:rPr>
          <w:rFonts w:cs="Arial"/>
          <w:bCs/>
          <w:kern w:val="32"/>
        </w:rPr>
        <w:t xml:space="preserve">Failure to notify the Authority of any changes that affect the </w:t>
      </w:r>
      <w:r w:rsidR="002D7AF1">
        <w:rPr>
          <w:rFonts w:cs="Arial"/>
          <w:bCs/>
          <w:kern w:val="32"/>
        </w:rPr>
        <w:t>Accredited R</w:t>
      </w:r>
      <w:r w:rsidRPr="00B6759F">
        <w:rPr>
          <w:rFonts w:cs="Arial"/>
          <w:bCs/>
          <w:kern w:val="32"/>
        </w:rPr>
        <w:t xml:space="preserve">egister’s compliance with the Standards may result in </w:t>
      </w:r>
      <w:r w:rsidR="00B6759F">
        <w:rPr>
          <w:rFonts w:cs="Arial"/>
          <w:bCs/>
          <w:kern w:val="32"/>
        </w:rPr>
        <w:t xml:space="preserve">suspension or </w:t>
      </w:r>
      <w:r w:rsidR="002853E6" w:rsidRPr="00B6759F">
        <w:rPr>
          <w:rFonts w:cs="Arial"/>
          <w:bCs/>
          <w:kern w:val="32"/>
        </w:rPr>
        <w:t>removal</w:t>
      </w:r>
      <w:r w:rsidRPr="00B6759F">
        <w:rPr>
          <w:rFonts w:cs="Arial"/>
          <w:bCs/>
          <w:kern w:val="32"/>
        </w:rPr>
        <w:t xml:space="preserve"> of accreditation.</w:t>
      </w: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6945"/>
      </w:tblGrid>
      <w:tr w:rsidR="00ED0D56" w:rsidRPr="004A649D" w14:paraId="58406E36" w14:textId="77777777" w:rsidTr="000352B2">
        <w:trPr>
          <w:trHeight w:val="53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0F0"/>
          </w:tcPr>
          <w:p w14:paraId="5CAD413B" w14:textId="77777777" w:rsidR="00ED0D56" w:rsidRPr="00876DAE" w:rsidRDefault="00ED0D56" w:rsidP="00154AF0">
            <w:pPr>
              <w:snapToGrid w:val="0"/>
              <w:spacing w:before="60" w:after="60"/>
              <w:rPr>
                <w:rFonts w:eastAsia="PMingLiU" w:cs="Arial"/>
                <w:b/>
                <w:bCs/>
                <w:sz w:val="22"/>
                <w:szCs w:val="22"/>
                <w:lang w:eastAsia="ar-SA"/>
              </w:rPr>
            </w:pPr>
            <w:r w:rsidRPr="00876DAE">
              <w:rPr>
                <w:rFonts w:eastAsia="PMingLiU" w:cs="Arial"/>
                <w:b/>
                <w:bCs/>
                <w:sz w:val="22"/>
                <w:szCs w:val="22"/>
                <w:lang w:eastAsia="ar-SA"/>
              </w:rPr>
              <w:t xml:space="preserve">Name of </w:t>
            </w:r>
            <w:r w:rsidR="00154AF0">
              <w:rPr>
                <w:rFonts w:eastAsia="PMingLiU" w:cs="Arial"/>
                <w:b/>
                <w:bCs/>
                <w:sz w:val="22"/>
                <w:szCs w:val="22"/>
                <w:lang w:eastAsia="ar-SA"/>
              </w:rPr>
              <w:t>Accredited Register</w:t>
            </w:r>
            <w:r w:rsidRPr="00876DAE">
              <w:rPr>
                <w:rFonts w:eastAsia="PMingLiU" w:cs="Arial"/>
                <w:b/>
                <w:bCs/>
                <w:sz w:val="22"/>
                <w:szCs w:val="22"/>
                <w:lang w:eastAsia="ar-SA"/>
              </w:rPr>
              <w:t xml:space="preserve"> / organisation: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5B88" w14:textId="77777777" w:rsidR="00ED0D56" w:rsidRPr="00CA28AC" w:rsidRDefault="00ED0D56" w:rsidP="002853E6">
            <w:pPr>
              <w:pStyle w:val="Heading3"/>
              <w:snapToGrid w:val="0"/>
              <w:spacing w:before="60"/>
              <w:ind w:left="0"/>
              <w:rPr>
                <w:rFonts w:eastAsia="PMingLiU"/>
                <w:b w:val="0"/>
                <w:color w:val="6C2C91"/>
                <w:sz w:val="22"/>
                <w:szCs w:val="22"/>
                <w:lang w:eastAsia="ar-SA"/>
              </w:rPr>
            </w:pPr>
          </w:p>
        </w:tc>
      </w:tr>
      <w:tr w:rsidR="00ED0D56" w:rsidRPr="004A649D" w14:paraId="0CB9B20D" w14:textId="77777777" w:rsidTr="00ED0D56">
        <w:trPr>
          <w:trHeight w:val="37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0F0"/>
          </w:tcPr>
          <w:p w14:paraId="3AD0E68F" w14:textId="77777777" w:rsidR="00ED0D56" w:rsidRPr="00876DAE" w:rsidRDefault="00ED0D56" w:rsidP="002853E6">
            <w:pPr>
              <w:snapToGrid w:val="0"/>
              <w:spacing w:before="60" w:after="60"/>
              <w:rPr>
                <w:rFonts w:eastAsia="PMingLiU" w:cs="Arial"/>
                <w:b/>
                <w:bCs/>
                <w:sz w:val="22"/>
                <w:szCs w:val="22"/>
                <w:lang w:eastAsia="ar-SA"/>
              </w:rPr>
            </w:pPr>
            <w:r w:rsidRPr="00876DAE">
              <w:rPr>
                <w:rFonts w:eastAsia="PMingLiU" w:cs="Arial"/>
                <w:b/>
                <w:bCs/>
                <w:sz w:val="22"/>
                <w:szCs w:val="22"/>
                <w:lang w:eastAsia="ar-SA"/>
              </w:rPr>
              <w:t>Website: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9C6B9" w14:textId="77777777" w:rsidR="00ED0D56" w:rsidRPr="00CA28AC" w:rsidRDefault="00ED0D56" w:rsidP="002853E6">
            <w:pPr>
              <w:pStyle w:val="Heading3"/>
              <w:snapToGrid w:val="0"/>
              <w:spacing w:before="60"/>
              <w:ind w:left="0"/>
              <w:rPr>
                <w:rFonts w:eastAsia="PMingLiU"/>
                <w:b w:val="0"/>
                <w:color w:val="6C2C91"/>
                <w:sz w:val="22"/>
                <w:szCs w:val="22"/>
                <w:lang w:eastAsia="ar-SA"/>
              </w:rPr>
            </w:pPr>
          </w:p>
        </w:tc>
      </w:tr>
      <w:tr w:rsidR="00ED0D56" w:rsidRPr="004A649D" w14:paraId="4ABD6F56" w14:textId="77777777" w:rsidTr="000352B2">
        <w:trPr>
          <w:trHeight w:val="28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0F0"/>
          </w:tcPr>
          <w:p w14:paraId="4AF06687" w14:textId="77777777" w:rsidR="00ED0D56" w:rsidRPr="00876DAE" w:rsidRDefault="00ED0D56" w:rsidP="002853E6">
            <w:pPr>
              <w:snapToGrid w:val="0"/>
              <w:spacing w:before="60" w:after="60"/>
              <w:rPr>
                <w:rFonts w:eastAsia="PMingLiU" w:cs="Arial"/>
                <w:b/>
                <w:bCs/>
                <w:sz w:val="22"/>
                <w:szCs w:val="22"/>
                <w:lang w:eastAsia="ar-SA"/>
              </w:rPr>
            </w:pPr>
            <w:r w:rsidRPr="00876DAE">
              <w:rPr>
                <w:rFonts w:eastAsia="PMingLiU" w:cs="Arial"/>
                <w:b/>
                <w:bCs/>
                <w:sz w:val="22"/>
                <w:szCs w:val="22"/>
                <w:lang w:eastAsia="ar-SA"/>
              </w:rPr>
              <w:t>Contact person: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1FAA" w14:textId="77777777" w:rsidR="00ED0D56" w:rsidRPr="00CA28AC" w:rsidRDefault="00ED0D56" w:rsidP="002853E6">
            <w:pPr>
              <w:pStyle w:val="Heading3"/>
              <w:snapToGrid w:val="0"/>
              <w:spacing w:before="60"/>
              <w:ind w:left="0"/>
              <w:rPr>
                <w:rFonts w:eastAsia="PMingLiU"/>
                <w:b w:val="0"/>
                <w:color w:val="6C2C91"/>
                <w:sz w:val="22"/>
                <w:szCs w:val="22"/>
                <w:lang w:eastAsia="ar-SA"/>
              </w:rPr>
            </w:pPr>
          </w:p>
        </w:tc>
      </w:tr>
      <w:tr w:rsidR="00ED0D56" w:rsidRPr="004A649D" w14:paraId="756F8A56" w14:textId="77777777" w:rsidTr="000352B2">
        <w:trPr>
          <w:trHeight w:val="29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0F0"/>
          </w:tcPr>
          <w:p w14:paraId="60650105" w14:textId="77777777" w:rsidR="00ED0D56" w:rsidRPr="00876DAE" w:rsidRDefault="00ED0D56" w:rsidP="002853E6">
            <w:pPr>
              <w:snapToGrid w:val="0"/>
              <w:spacing w:before="60" w:after="60"/>
              <w:rPr>
                <w:rFonts w:eastAsia="PMingLiU" w:cs="Arial"/>
                <w:b/>
                <w:bCs/>
                <w:sz w:val="22"/>
                <w:szCs w:val="22"/>
                <w:lang w:eastAsia="ar-SA"/>
              </w:rPr>
            </w:pPr>
            <w:r w:rsidRPr="00876DAE">
              <w:rPr>
                <w:rFonts w:eastAsia="PMingLiU" w:cs="Arial"/>
                <w:b/>
                <w:bCs/>
                <w:sz w:val="22"/>
                <w:szCs w:val="22"/>
                <w:lang w:eastAsia="ar-SA"/>
              </w:rPr>
              <w:t>Position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014C" w14:textId="77777777" w:rsidR="00ED0D56" w:rsidRPr="00CA28AC" w:rsidRDefault="00ED0D56" w:rsidP="002853E6">
            <w:pPr>
              <w:pStyle w:val="Heading3"/>
              <w:snapToGrid w:val="0"/>
              <w:spacing w:before="60"/>
              <w:ind w:left="0"/>
              <w:rPr>
                <w:rFonts w:eastAsia="PMingLiU"/>
                <w:b w:val="0"/>
                <w:color w:val="6C2C91"/>
                <w:sz w:val="22"/>
                <w:szCs w:val="22"/>
                <w:lang w:eastAsia="ar-SA"/>
              </w:rPr>
            </w:pPr>
          </w:p>
        </w:tc>
      </w:tr>
      <w:tr w:rsidR="00ED0D56" w:rsidRPr="004A649D" w14:paraId="3DB99C1F" w14:textId="77777777" w:rsidTr="000352B2">
        <w:trPr>
          <w:trHeight w:val="30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0F0"/>
          </w:tcPr>
          <w:p w14:paraId="531AFB41" w14:textId="77777777" w:rsidR="00ED0D56" w:rsidRPr="00876DAE" w:rsidRDefault="00ED0D56" w:rsidP="002853E6">
            <w:pPr>
              <w:snapToGrid w:val="0"/>
              <w:spacing w:before="60" w:after="60"/>
              <w:rPr>
                <w:rFonts w:eastAsia="PMingLiU" w:cs="Arial"/>
                <w:b/>
                <w:bCs/>
                <w:sz w:val="22"/>
                <w:szCs w:val="22"/>
                <w:lang w:eastAsia="ar-SA"/>
              </w:rPr>
            </w:pPr>
            <w:r w:rsidRPr="00876DAE">
              <w:rPr>
                <w:rFonts w:eastAsia="PMingLiU" w:cs="Arial"/>
                <w:b/>
                <w:bCs/>
                <w:sz w:val="22"/>
                <w:szCs w:val="22"/>
                <w:lang w:eastAsia="ar-SA"/>
              </w:rPr>
              <w:t>Email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C9C0" w14:textId="77777777" w:rsidR="00ED0D56" w:rsidRPr="00CA28AC" w:rsidRDefault="00ED0D56" w:rsidP="002853E6">
            <w:pPr>
              <w:pStyle w:val="Heading3"/>
              <w:snapToGrid w:val="0"/>
              <w:spacing w:before="60"/>
              <w:ind w:left="0"/>
              <w:rPr>
                <w:rFonts w:eastAsia="PMingLiU"/>
                <w:b w:val="0"/>
                <w:color w:val="6C2C91"/>
                <w:sz w:val="22"/>
                <w:szCs w:val="22"/>
                <w:lang w:eastAsia="ar-SA"/>
              </w:rPr>
            </w:pPr>
          </w:p>
        </w:tc>
      </w:tr>
      <w:tr w:rsidR="00ED0D56" w:rsidRPr="004A649D" w14:paraId="5B2903A3" w14:textId="77777777" w:rsidTr="00ED0D56">
        <w:trPr>
          <w:trHeight w:val="409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0F0"/>
          </w:tcPr>
          <w:p w14:paraId="14A73525" w14:textId="77777777" w:rsidR="00ED0D56" w:rsidRPr="00876DAE" w:rsidRDefault="00ED0D56" w:rsidP="002853E6">
            <w:pPr>
              <w:snapToGrid w:val="0"/>
              <w:spacing w:before="60" w:after="60"/>
              <w:rPr>
                <w:rFonts w:eastAsia="PMingLiU" w:cs="Arial"/>
                <w:b/>
                <w:bCs/>
                <w:sz w:val="22"/>
                <w:szCs w:val="22"/>
                <w:lang w:eastAsia="ar-SA"/>
              </w:rPr>
            </w:pPr>
            <w:r w:rsidRPr="00876DAE">
              <w:rPr>
                <w:rFonts w:eastAsia="PMingLiU" w:cs="Arial"/>
                <w:b/>
                <w:bCs/>
                <w:sz w:val="22"/>
                <w:szCs w:val="22"/>
                <w:lang w:eastAsia="ar-SA"/>
              </w:rPr>
              <w:t>Telephone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84C9" w14:textId="77777777" w:rsidR="00ED0D56" w:rsidRPr="00CA28AC" w:rsidRDefault="00ED0D56" w:rsidP="002853E6">
            <w:pPr>
              <w:pStyle w:val="Heading3"/>
              <w:snapToGrid w:val="0"/>
              <w:spacing w:before="60"/>
              <w:ind w:left="0"/>
              <w:rPr>
                <w:rFonts w:eastAsia="PMingLiU"/>
                <w:b w:val="0"/>
                <w:color w:val="6C2C91"/>
                <w:sz w:val="22"/>
                <w:szCs w:val="22"/>
                <w:lang w:eastAsia="ar-SA"/>
              </w:rPr>
            </w:pPr>
          </w:p>
        </w:tc>
      </w:tr>
    </w:tbl>
    <w:p w14:paraId="4F7D5E5A" w14:textId="77777777" w:rsidR="0057206D" w:rsidRDefault="0057206D" w:rsidP="0057206D">
      <w:pPr>
        <w:rPr>
          <w:rFonts w:cs="Arial"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1986"/>
        <w:gridCol w:w="7228"/>
      </w:tblGrid>
      <w:tr w:rsidR="00CF69A7" w:rsidRPr="004A649D" w14:paraId="793F636D" w14:textId="77777777" w:rsidTr="00CA28AC">
        <w:trPr>
          <w:trHeight w:val="467"/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E0F0"/>
            <w:vAlign w:val="center"/>
          </w:tcPr>
          <w:p w14:paraId="1799903E" w14:textId="77777777" w:rsidR="00CF69A7" w:rsidRPr="004A649D" w:rsidRDefault="00CA28AC" w:rsidP="00BD65CB">
            <w:pPr>
              <w:pStyle w:val="Heading3"/>
              <w:tabs>
                <w:tab w:val="clear" w:pos="709"/>
              </w:tabs>
              <w:snapToGrid w:val="0"/>
              <w:spacing w:before="120" w:after="120"/>
              <w:ind w:left="34"/>
              <w:rPr>
                <w:rFonts w:eastAsia="PMingLiU"/>
                <w:lang w:eastAsia="ar-SA"/>
              </w:rPr>
            </w:pPr>
            <w:r>
              <w:rPr>
                <w:rFonts w:eastAsia="PMingLiU"/>
                <w:color w:val="auto"/>
                <w:lang w:eastAsia="ar-SA"/>
              </w:rPr>
              <w:t>Please provide brief details of the proposed change</w:t>
            </w:r>
            <w:r w:rsidR="00CA6254">
              <w:rPr>
                <w:rFonts w:eastAsia="PMingLiU"/>
                <w:color w:val="auto"/>
                <w:lang w:eastAsia="ar-SA"/>
              </w:rPr>
              <w:t>, including timescales</w:t>
            </w:r>
          </w:p>
        </w:tc>
      </w:tr>
      <w:tr w:rsidR="00CA28AC" w:rsidRPr="004A649D" w14:paraId="3D15983B" w14:textId="77777777" w:rsidTr="00876DAE">
        <w:trPr>
          <w:trHeight w:val="966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42B0" w14:textId="77777777" w:rsidR="000352B2" w:rsidRDefault="000352B2" w:rsidP="00CA28AC">
            <w:pPr>
              <w:snapToGrid w:val="0"/>
              <w:rPr>
                <w:rFonts w:eastAsia="PMingLiU"/>
                <w:b/>
                <w:color w:val="6C2C91"/>
                <w:sz w:val="22"/>
                <w:szCs w:val="22"/>
                <w:lang w:eastAsia="ar-SA"/>
              </w:rPr>
            </w:pPr>
          </w:p>
          <w:p w14:paraId="29C9179B" w14:textId="77777777" w:rsidR="000352B2" w:rsidRDefault="000352B2" w:rsidP="00CA28AC">
            <w:pPr>
              <w:snapToGrid w:val="0"/>
              <w:rPr>
                <w:rFonts w:eastAsia="PMingLiU"/>
                <w:b/>
                <w:color w:val="6C2C91"/>
                <w:sz w:val="22"/>
                <w:szCs w:val="22"/>
                <w:lang w:eastAsia="ar-SA"/>
              </w:rPr>
            </w:pPr>
          </w:p>
          <w:p w14:paraId="229B5B98" w14:textId="77777777" w:rsidR="000352B2" w:rsidRPr="004A649D" w:rsidRDefault="000352B2" w:rsidP="00CA28AC">
            <w:pPr>
              <w:snapToGrid w:val="0"/>
              <w:rPr>
                <w:rFonts w:eastAsia="PMingLiU"/>
                <w:b/>
                <w:color w:val="6C2C91"/>
                <w:sz w:val="22"/>
                <w:szCs w:val="22"/>
                <w:lang w:eastAsia="ar-SA"/>
              </w:rPr>
            </w:pPr>
          </w:p>
        </w:tc>
      </w:tr>
      <w:tr w:rsidR="00CA28AC" w:rsidRPr="004A649D" w14:paraId="30B6C36A" w14:textId="77777777" w:rsidTr="00876DAE">
        <w:trPr>
          <w:trHeight w:val="554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0F0"/>
          </w:tcPr>
          <w:p w14:paraId="007DEA40" w14:textId="77777777" w:rsidR="00CA28AC" w:rsidRPr="004A649D" w:rsidRDefault="00CA28AC" w:rsidP="00CA6254">
            <w:pPr>
              <w:snapToGrid w:val="0"/>
              <w:spacing w:before="60" w:after="60"/>
              <w:rPr>
                <w:rFonts w:eastAsia="PMingLiU" w:cs="Arial"/>
                <w:bCs/>
                <w:sz w:val="22"/>
                <w:szCs w:val="22"/>
                <w:lang w:eastAsia="ar-SA"/>
              </w:rPr>
            </w:pPr>
            <w:r>
              <w:rPr>
                <w:rFonts w:eastAsia="PMingLiU" w:cs="Arial"/>
                <w:bCs/>
                <w:sz w:val="22"/>
                <w:szCs w:val="22"/>
                <w:lang w:eastAsia="ar-SA"/>
              </w:rPr>
              <w:t xml:space="preserve">Which Standards </w:t>
            </w:r>
            <w:r w:rsidR="00CA6254">
              <w:rPr>
                <w:rFonts w:eastAsia="PMingLiU" w:cs="Arial"/>
                <w:bCs/>
                <w:sz w:val="22"/>
                <w:szCs w:val="22"/>
                <w:lang w:eastAsia="ar-SA"/>
              </w:rPr>
              <w:t>may be affected?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526B" w14:textId="77777777" w:rsidR="00CA28AC" w:rsidRPr="00CA28AC" w:rsidRDefault="00CA28AC" w:rsidP="00BD65CB">
            <w:pPr>
              <w:pStyle w:val="Heading3"/>
              <w:snapToGrid w:val="0"/>
              <w:spacing w:before="60"/>
              <w:ind w:left="0"/>
              <w:rPr>
                <w:rFonts w:eastAsia="PMingLiU"/>
                <w:b w:val="0"/>
                <w:color w:val="6C2C91"/>
                <w:sz w:val="22"/>
                <w:szCs w:val="22"/>
                <w:lang w:eastAsia="ar-SA"/>
              </w:rPr>
            </w:pPr>
          </w:p>
        </w:tc>
      </w:tr>
    </w:tbl>
    <w:p w14:paraId="6E739824" w14:textId="77777777" w:rsidR="000352B2" w:rsidRDefault="000352B2" w:rsidP="00CF69A7">
      <w:pPr>
        <w:rPr>
          <w:rFonts w:cs="Arial"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9214"/>
      </w:tblGrid>
      <w:tr w:rsidR="000352B2" w:rsidRPr="004A649D" w14:paraId="3B01710F" w14:textId="77777777" w:rsidTr="002853E6">
        <w:trPr>
          <w:trHeight w:val="467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E0F0"/>
            <w:vAlign w:val="center"/>
          </w:tcPr>
          <w:p w14:paraId="63A086BA" w14:textId="77777777" w:rsidR="000352B2" w:rsidRDefault="000352B2" w:rsidP="000352B2">
            <w:pPr>
              <w:pStyle w:val="Heading3"/>
              <w:tabs>
                <w:tab w:val="clear" w:pos="709"/>
              </w:tabs>
              <w:snapToGrid w:val="0"/>
              <w:spacing w:before="0" w:after="0"/>
              <w:ind w:left="0"/>
              <w:rPr>
                <w:rFonts w:eastAsia="PMingLiU"/>
                <w:color w:val="auto"/>
                <w:lang w:eastAsia="ar-SA"/>
              </w:rPr>
            </w:pPr>
            <w:r>
              <w:rPr>
                <w:rFonts w:eastAsia="PMingLiU"/>
                <w:color w:val="auto"/>
                <w:lang w:eastAsia="ar-SA"/>
              </w:rPr>
              <w:t xml:space="preserve">What changes will this introduce to the operation of your </w:t>
            </w:r>
            <w:r w:rsidR="002D7AF1">
              <w:rPr>
                <w:rFonts w:eastAsia="PMingLiU"/>
                <w:color w:val="auto"/>
                <w:lang w:eastAsia="ar-SA"/>
              </w:rPr>
              <w:t>Accredited</w:t>
            </w:r>
            <w:r>
              <w:rPr>
                <w:rFonts w:eastAsia="PMingLiU"/>
                <w:color w:val="auto"/>
                <w:lang w:eastAsia="ar-SA"/>
              </w:rPr>
              <w:t xml:space="preserve"> </w:t>
            </w:r>
            <w:r w:rsidR="002D7AF1">
              <w:rPr>
                <w:rFonts w:eastAsia="PMingLiU"/>
                <w:color w:val="auto"/>
                <w:lang w:eastAsia="ar-SA"/>
              </w:rPr>
              <w:t>R</w:t>
            </w:r>
            <w:r>
              <w:rPr>
                <w:rFonts w:eastAsia="PMingLiU"/>
                <w:color w:val="auto"/>
                <w:lang w:eastAsia="ar-SA"/>
              </w:rPr>
              <w:t>egister?</w:t>
            </w:r>
          </w:p>
          <w:p w14:paraId="205D6BE8" w14:textId="77777777" w:rsidR="000352B2" w:rsidRPr="000352B2" w:rsidRDefault="000352B2" w:rsidP="000352B2">
            <w:pPr>
              <w:pStyle w:val="Heading3"/>
              <w:tabs>
                <w:tab w:val="clear" w:pos="709"/>
              </w:tabs>
              <w:snapToGrid w:val="0"/>
              <w:spacing w:before="0" w:after="120"/>
              <w:ind w:left="0"/>
              <w:rPr>
                <w:rFonts w:eastAsia="PMingLiU"/>
                <w:b w:val="0"/>
                <w:i/>
                <w:lang w:eastAsia="ar-SA"/>
              </w:rPr>
            </w:pPr>
            <w:r w:rsidRPr="000352B2">
              <w:rPr>
                <w:b w:val="0"/>
                <w:i/>
                <w:color w:val="auto"/>
              </w:rPr>
              <w:t>(</w:t>
            </w:r>
            <w:proofErr w:type="gramStart"/>
            <w:r w:rsidRPr="000352B2">
              <w:rPr>
                <w:b w:val="0"/>
                <w:i/>
                <w:color w:val="auto"/>
              </w:rPr>
              <w:t>please</w:t>
            </w:r>
            <w:proofErr w:type="gramEnd"/>
            <w:r w:rsidRPr="000352B2">
              <w:rPr>
                <w:b w:val="0"/>
                <w:i/>
                <w:color w:val="auto"/>
              </w:rPr>
              <w:t xml:space="preserve"> consider areas such as governance, </w:t>
            </w:r>
            <w:r w:rsidR="002853E6">
              <w:rPr>
                <w:b w:val="0"/>
                <w:i/>
                <w:color w:val="auto"/>
              </w:rPr>
              <w:t xml:space="preserve">setting standards for registrants, </w:t>
            </w:r>
            <w:r w:rsidRPr="000352B2">
              <w:rPr>
                <w:b w:val="0"/>
                <w:i/>
                <w:color w:val="auto"/>
              </w:rPr>
              <w:t>management of the register, education and training, complaints and concerns</w:t>
            </w:r>
            <w:r w:rsidR="002853E6">
              <w:rPr>
                <w:b w:val="0"/>
                <w:i/>
                <w:color w:val="auto"/>
              </w:rPr>
              <w:t xml:space="preserve"> handling, information provision and risks.</w:t>
            </w:r>
            <w:r w:rsidRPr="000352B2">
              <w:rPr>
                <w:b w:val="0"/>
                <w:i/>
                <w:color w:val="auto"/>
              </w:rPr>
              <w:t>)</w:t>
            </w:r>
          </w:p>
        </w:tc>
      </w:tr>
      <w:tr w:rsidR="000352B2" w:rsidRPr="004A649D" w14:paraId="28837490" w14:textId="77777777" w:rsidTr="00876DAE">
        <w:trPr>
          <w:trHeight w:val="892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14C1" w14:textId="77777777" w:rsidR="000352B2" w:rsidRDefault="000352B2" w:rsidP="002853E6">
            <w:pPr>
              <w:snapToGrid w:val="0"/>
              <w:rPr>
                <w:rFonts w:eastAsia="PMingLiU"/>
                <w:b/>
                <w:color w:val="6C2C91"/>
                <w:sz w:val="22"/>
                <w:szCs w:val="22"/>
                <w:lang w:eastAsia="ar-SA"/>
              </w:rPr>
            </w:pPr>
          </w:p>
          <w:p w14:paraId="5E3814D1" w14:textId="77777777" w:rsidR="000352B2" w:rsidRPr="004A649D" w:rsidRDefault="000352B2" w:rsidP="002853E6">
            <w:pPr>
              <w:snapToGrid w:val="0"/>
              <w:rPr>
                <w:rFonts w:eastAsia="PMingLiU"/>
                <w:b/>
                <w:color w:val="6C2C91"/>
                <w:sz w:val="22"/>
                <w:szCs w:val="22"/>
                <w:lang w:eastAsia="ar-SA"/>
              </w:rPr>
            </w:pPr>
          </w:p>
        </w:tc>
      </w:tr>
    </w:tbl>
    <w:p w14:paraId="561B7B99" w14:textId="77777777" w:rsidR="000352B2" w:rsidRDefault="000352B2" w:rsidP="00CF69A7">
      <w:pPr>
        <w:rPr>
          <w:rFonts w:cs="Arial"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9214"/>
      </w:tblGrid>
      <w:tr w:rsidR="00CA6254" w:rsidRPr="004A649D" w14:paraId="71AF9767" w14:textId="77777777" w:rsidTr="002853E6">
        <w:trPr>
          <w:trHeight w:val="467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E0F0"/>
            <w:vAlign w:val="center"/>
          </w:tcPr>
          <w:p w14:paraId="77617AC4" w14:textId="77777777" w:rsidR="00CA6254" w:rsidRPr="004A649D" w:rsidRDefault="00CA6254" w:rsidP="002853E6">
            <w:pPr>
              <w:pStyle w:val="Heading3"/>
              <w:tabs>
                <w:tab w:val="clear" w:pos="709"/>
              </w:tabs>
              <w:snapToGrid w:val="0"/>
              <w:spacing w:before="120" w:after="120"/>
              <w:ind w:left="34"/>
              <w:rPr>
                <w:rFonts w:eastAsia="PMingLiU"/>
                <w:lang w:eastAsia="ar-SA"/>
              </w:rPr>
            </w:pPr>
            <w:r>
              <w:rPr>
                <w:rFonts w:eastAsia="PMingLiU"/>
                <w:color w:val="auto"/>
                <w:lang w:eastAsia="ar-SA"/>
              </w:rPr>
              <w:lastRenderedPageBreak/>
              <w:t>Please describe the goals and intended outcomes of the changes?</w:t>
            </w:r>
          </w:p>
        </w:tc>
      </w:tr>
      <w:tr w:rsidR="00CA6254" w:rsidRPr="004A649D" w14:paraId="6EF19BFE" w14:textId="77777777" w:rsidTr="000352B2">
        <w:trPr>
          <w:trHeight w:val="1036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4153" w14:textId="77777777" w:rsidR="00CA6254" w:rsidRDefault="00CA6254" w:rsidP="002853E6">
            <w:pPr>
              <w:snapToGrid w:val="0"/>
              <w:rPr>
                <w:rFonts w:eastAsia="PMingLiU"/>
                <w:b/>
                <w:color w:val="6C2C91"/>
                <w:sz w:val="22"/>
                <w:szCs w:val="22"/>
                <w:lang w:eastAsia="ar-SA"/>
              </w:rPr>
            </w:pPr>
          </w:p>
          <w:p w14:paraId="39E7178C" w14:textId="77777777" w:rsidR="00CA6254" w:rsidRDefault="00CA6254" w:rsidP="002853E6">
            <w:pPr>
              <w:snapToGrid w:val="0"/>
              <w:rPr>
                <w:rFonts w:eastAsia="PMingLiU"/>
                <w:b/>
                <w:color w:val="6C2C91"/>
                <w:sz w:val="22"/>
                <w:szCs w:val="22"/>
                <w:lang w:eastAsia="ar-SA"/>
              </w:rPr>
            </w:pPr>
          </w:p>
          <w:p w14:paraId="717F1C37" w14:textId="77777777" w:rsidR="000352B2" w:rsidRDefault="000352B2" w:rsidP="002853E6">
            <w:pPr>
              <w:snapToGrid w:val="0"/>
              <w:rPr>
                <w:rFonts w:eastAsia="PMingLiU"/>
                <w:b/>
                <w:color w:val="6C2C91"/>
                <w:sz w:val="22"/>
                <w:szCs w:val="22"/>
                <w:lang w:eastAsia="ar-SA"/>
              </w:rPr>
            </w:pPr>
          </w:p>
          <w:p w14:paraId="346A5953" w14:textId="77777777" w:rsidR="000352B2" w:rsidRPr="004A649D" w:rsidRDefault="000352B2" w:rsidP="002853E6">
            <w:pPr>
              <w:snapToGrid w:val="0"/>
              <w:rPr>
                <w:rFonts w:eastAsia="PMingLiU"/>
                <w:b/>
                <w:color w:val="6C2C91"/>
                <w:sz w:val="22"/>
                <w:szCs w:val="22"/>
                <w:lang w:eastAsia="ar-SA"/>
              </w:rPr>
            </w:pPr>
          </w:p>
        </w:tc>
      </w:tr>
    </w:tbl>
    <w:p w14:paraId="45FA4D1E" w14:textId="77777777" w:rsidR="00CA6254" w:rsidRDefault="00CA6254" w:rsidP="00CF69A7">
      <w:pPr>
        <w:rPr>
          <w:rFonts w:cs="Arial"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6664"/>
        <w:gridCol w:w="2550"/>
      </w:tblGrid>
      <w:tr w:rsidR="006954CF" w:rsidRPr="004A649D" w14:paraId="348EFE31" w14:textId="77777777" w:rsidTr="002853E6">
        <w:trPr>
          <w:trHeight w:val="467"/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E0F0"/>
            <w:vAlign w:val="center"/>
          </w:tcPr>
          <w:p w14:paraId="2E6D5CD4" w14:textId="77777777" w:rsidR="006954CF" w:rsidRPr="004A649D" w:rsidRDefault="00B2391F" w:rsidP="00B2391F">
            <w:pPr>
              <w:pStyle w:val="Heading3"/>
              <w:tabs>
                <w:tab w:val="clear" w:pos="709"/>
              </w:tabs>
              <w:snapToGrid w:val="0"/>
              <w:spacing w:before="120" w:after="120"/>
              <w:ind w:left="34"/>
              <w:rPr>
                <w:rFonts w:eastAsia="PMingLiU"/>
                <w:lang w:eastAsia="ar-SA"/>
              </w:rPr>
            </w:pPr>
            <w:r>
              <w:rPr>
                <w:rFonts w:eastAsia="PMingLiU"/>
                <w:color w:val="auto"/>
                <w:lang w:eastAsia="ar-SA"/>
              </w:rPr>
              <w:t>Have you identified new risks and mitigating actions resulting from the change?</w:t>
            </w:r>
          </w:p>
        </w:tc>
      </w:tr>
      <w:tr w:rsidR="006954CF" w:rsidRPr="004A649D" w14:paraId="2693979D" w14:textId="77777777" w:rsidTr="000352B2">
        <w:trPr>
          <w:trHeight w:val="1023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7B16" w14:textId="77777777" w:rsidR="006954CF" w:rsidRDefault="006954CF" w:rsidP="002853E6">
            <w:pPr>
              <w:snapToGrid w:val="0"/>
              <w:rPr>
                <w:rFonts w:eastAsia="PMingLiU"/>
                <w:b/>
                <w:color w:val="6C2C91"/>
                <w:sz w:val="22"/>
                <w:szCs w:val="22"/>
                <w:lang w:eastAsia="ar-SA"/>
              </w:rPr>
            </w:pPr>
          </w:p>
          <w:p w14:paraId="4910DA4D" w14:textId="77777777" w:rsidR="00B2391F" w:rsidRPr="004A649D" w:rsidRDefault="00B2391F" w:rsidP="002853E6">
            <w:pPr>
              <w:snapToGrid w:val="0"/>
              <w:rPr>
                <w:rFonts w:eastAsia="PMingLiU"/>
                <w:b/>
                <w:color w:val="6C2C91"/>
                <w:sz w:val="22"/>
                <w:szCs w:val="22"/>
                <w:lang w:eastAsia="ar-SA"/>
              </w:rPr>
            </w:pPr>
          </w:p>
        </w:tc>
      </w:tr>
      <w:tr w:rsidR="006954CF" w:rsidRPr="004A649D" w14:paraId="6DB12D87" w14:textId="77777777" w:rsidTr="00876DAE">
        <w:trPr>
          <w:trHeight w:val="429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0F0"/>
          </w:tcPr>
          <w:p w14:paraId="072C1B22" w14:textId="77777777" w:rsidR="006954CF" w:rsidRPr="006C0755" w:rsidRDefault="001B77F0" w:rsidP="00154AF0">
            <w:pPr>
              <w:snapToGrid w:val="0"/>
              <w:spacing w:before="60" w:after="60"/>
              <w:rPr>
                <w:rFonts w:eastAsia="PMingLiU" w:cs="Arial"/>
                <w:bCs/>
                <w:i/>
                <w:sz w:val="22"/>
                <w:szCs w:val="22"/>
                <w:lang w:eastAsia="ar-SA"/>
              </w:rPr>
            </w:pPr>
            <w:r w:rsidRPr="006C0755">
              <w:rPr>
                <w:rFonts w:eastAsia="PMingLiU" w:cs="Arial"/>
                <w:bCs/>
                <w:i/>
                <w:sz w:val="22"/>
                <w:szCs w:val="22"/>
                <w:lang w:eastAsia="ar-SA"/>
              </w:rPr>
              <w:t xml:space="preserve">These have been addressed in an </w:t>
            </w:r>
            <w:r w:rsidR="00876DAE" w:rsidRPr="006C0755">
              <w:rPr>
                <w:rFonts w:eastAsia="PMingLiU" w:cs="Arial"/>
                <w:bCs/>
                <w:i/>
                <w:sz w:val="22"/>
                <w:szCs w:val="22"/>
                <w:lang w:eastAsia="ar-SA"/>
              </w:rPr>
              <w:t>attached risk matrix form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AA90" w14:textId="77777777" w:rsidR="006954CF" w:rsidRPr="000352B2" w:rsidRDefault="001B77F0" w:rsidP="001B77F0">
            <w:pPr>
              <w:pStyle w:val="Heading3"/>
              <w:snapToGrid w:val="0"/>
              <w:spacing w:before="60"/>
              <w:ind w:left="0"/>
              <w:jc w:val="center"/>
              <w:rPr>
                <w:rFonts w:eastAsia="PMingLiU"/>
                <w:color w:val="6C2C91"/>
                <w:sz w:val="22"/>
                <w:szCs w:val="22"/>
                <w:lang w:eastAsia="ar-SA"/>
              </w:rPr>
            </w:pPr>
            <w:r w:rsidRPr="000352B2">
              <w:rPr>
                <w:rFonts w:eastAsia="PMingLiU"/>
                <w:color w:val="6C2C91"/>
                <w:sz w:val="22"/>
                <w:szCs w:val="22"/>
                <w:lang w:eastAsia="ar-SA"/>
              </w:rPr>
              <w:t>Yes / No</w:t>
            </w:r>
          </w:p>
        </w:tc>
      </w:tr>
    </w:tbl>
    <w:p w14:paraId="412C7E5E" w14:textId="77777777" w:rsidR="006954CF" w:rsidRDefault="006954CF" w:rsidP="00CF69A7">
      <w:pPr>
        <w:rPr>
          <w:rFonts w:cs="Arial"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9214"/>
      </w:tblGrid>
      <w:tr w:rsidR="00A72BA2" w:rsidRPr="004A649D" w14:paraId="78FA8D22" w14:textId="77777777" w:rsidTr="002853E6">
        <w:trPr>
          <w:trHeight w:val="467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E0F0"/>
            <w:vAlign w:val="center"/>
          </w:tcPr>
          <w:p w14:paraId="62F8AC65" w14:textId="77777777" w:rsidR="00A72BA2" w:rsidRPr="00B2391F" w:rsidRDefault="00A72BA2" w:rsidP="007E23A6">
            <w:pPr>
              <w:pStyle w:val="Heading3"/>
              <w:tabs>
                <w:tab w:val="clear" w:pos="709"/>
              </w:tabs>
              <w:snapToGrid w:val="0"/>
              <w:spacing w:before="120" w:after="120"/>
              <w:ind w:left="34"/>
              <w:rPr>
                <w:rFonts w:eastAsia="PMingLiU"/>
                <w:i/>
                <w:lang w:eastAsia="ar-SA"/>
              </w:rPr>
            </w:pPr>
            <w:r w:rsidRPr="00A72BA2">
              <w:rPr>
                <w:rFonts w:eastAsia="PMingLiU"/>
                <w:color w:val="auto"/>
                <w:lang w:eastAsia="ar-SA"/>
              </w:rPr>
              <w:t xml:space="preserve">Please discuss </w:t>
            </w:r>
            <w:r w:rsidR="005D56DE">
              <w:rPr>
                <w:rFonts w:eastAsia="PMingLiU"/>
                <w:color w:val="auto"/>
                <w:lang w:eastAsia="ar-SA"/>
              </w:rPr>
              <w:t xml:space="preserve">how </w:t>
            </w:r>
            <w:r w:rsidR="007E23A6">
              <w:rPr>
                <w:rFonts w:eastAsia="PMingLiU"/>
                <w:color w:val="auto"/>
                <w:lang w:eastAsia="ar-SA"/>
              </w:rPr>
              <w:t xml:space="preserve">the </w:t>
            </w:r>
            <w:r w:rsidR="002853E6">
              <w:rPr>
                <w:rFonts w:eastAsia="PMingLiU"/>
                <w:color w:val="auto"/>
                <w:lang w:eastAsia="ar-SA"/>
              </w:rPr>
              <w:t xml:space="preserve">proposed change </w:t>
            </w:r>
            <w:r w:rsidR="005D56DE">
              <w:rPr>
                <w:rFonts w:eastAsia="PMingLiU"/>
                <w:color w:val="auto"/>
                <w:lang w:eastAsia="ar-SA"/>
              </w:rPr>
              <w:t>meet</w:t>
            </w:r>
            <w:r w:rsidR="007E23A6">
              <w:rPr>
                <w:rFonts w:eastAsia="PMingLiU"/>
                <w:color w:val="auto"/>
                <w:lang w:eastAsia="ar-SA"/>
              </w:rPr>
              <w:t>s</w:t>
            </w:r>
            <w:r w:rsidR="005D56DE">
              <w:rPr>
                <w:rFonts w:eastAsia="PMingLiU"/>
                <w:color w:val="auto"/>
                <w:lang w:eastAsia="ar-SA"/>
              </w:rPr>
              <w:t xml:space="preserve"> </w:t>
            </w:r>
            <w:r w:rsidR="007E23A6">
              <w:rPr>
                <w:rFonts w:eastAsia="PMingLiU"/>
                <w:color w:val="auto"/>
                <w:lang w:eastAsia="ar-SA"/>
              </w:rPr>
              <w:t>the</w:t>
            </w:r>
            <w:r w:rsidR="005D56DE">
              <w:rPr>
                <w:rFonts w:eastAsia="PMingLiU"/>
                <w:color w:val="auto"/>
                <w:lang w:eastAsia="ar-SA"/>
              </w:rPr>
              <w:t xml:space="preserve"> Standards</w:t>
            </w:r>
            <w:r w:rsidR="002853E6">
              <w:rPr>
                <w:rFonts w:eastAsia="PMingLiU"/>
                <w:color w:val="auto"/>
                <w:lang w:eastAsia="ar-SA"/>
              </w:rPr>
              <w:t>.</w:t>
            </w:r>
            <w:r>
              <w:rPr>
                <w:rFonts w:eastAsia="PMingLiU"/>
                <w:color w:val="auto"/>
                <w:lang w:eastAsia="ar-SA"/>
              </w:rPr>
              <w:t xml:space="preserve"> </w:t>
            </w:r>
            <w:r w:rsidR="005D56DE">
              <w:rPr>
                <w:rFonts w:eastAsia="PMingLiU"/>
                <w:color w:val="auto"/>
                <w:lang w:eastAsia="ar-SA"/>
              </w:rPr>
              <w:t>Please state p</w:t>
            </w:r>
            <w:r>
              <w:rPr>
                <w:rFonts w:eastAsia="PMingLiU"/>
                <w:color w:val="auto"/>
                <w:lang w:eastAsia="ar-SA"/>
              </w:rPr>
              <w:t xml:space="preserve">roposed timelines for </w:t>
            </w:r>
            <w:r w:rsidR="00CA6254">
              <w:rPr>
                <w:rFonts w:eastAsia="PMingLiU"/>
                <w:color w:val="auto"/>
                <w:lang w:eastAsia="ar-SA"/>
              </w:rPr>
              <w:t xml:space="preserve">specific </w:t>
            </w:r>
            <w:r>
              <w:rPr>
                <w:rFonts w:eastAsia="PMingLiU"/>
                <w:color w:val="auto"/>
                <w:lang w:eastAsia="ar-SA"/>
              </w:rPr>
              <w:t xml:space="preserve">changes and </w:t>
            </w:r>
            <w:r w:rsidR="005D56DE">
              <w:rPr>
                <w:rFonts w:eastAsia="PMingLiU"/>
                <w:color w:val="auto"/>
                <w:lang w:eastAsia="ar-SA"/>
              </w:rPr>
              <w:t>follow-up</w:t>
            </w:r>
            <w:r>
              <w:rPr>
                <w:rFonts w:eastAsia="PMingLiU"/>
                <w:color w:val="auto"/>
                <w:lang w:eastAsia="ar-SA"/>
              </w:rPr>
              <w:t xml:space="preserve"> actions. Supporting evidence should be linked or signposted</w:t>
            </w:r>
            <w:r w:rsidR="006C0755">
              <w:rPr>
                <w:rFonts w:eastAsia="PMingLiU"/>
                <w:color w:val="auto"/>
                <w:lang w:eastAsia="ar-SA"/>
              </w:rPr>
              <w:t xml:space="preserve"> to</w:t>
            </w:r>
            <w:r>
              <w:rPr>
                <w:rFonts w:eastAsia="PMingLiU"/>
                <w:color w:val="auto"/>
                <w:lang w:eastAsia="ar-SA"/>
              </w:rPr>
              <w:t>.</w:t>
            </w:r>
          </w:p>
        </w:tc>
      </w:tr>
      <w:tr w:rsidR="00A72BA2" w:rsidRPr="004A649D" w14:paraId="0B579A63" w14:textId="77777777" w:rsidTr="000352B2">
        <w:trPr>
          <w:trHeight w:val="772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4784" w14:textId="77777777" w:rsidR="00A72BA2" w:rsidRDefault="00A72BA2" w:rsidP="00A72BA2">
            <w:pPr>
              <w:snapToGrid w:val="0"/>
              <w:rPr>
                <w:rFonts w:eastAsia="PMingLiU"/>
                <w:b/>
                <w:color w:val="6C2C91"/>
                <w:sz w:val="22"/>
                <w:szCs w:val="22"/>
                <w:lang w:eastAsia="ar-SA"/>
              </w:rPr>
            </w:pPr>
          </w:p>
          <w:p w14:paraId="489557AA" w14:textId="77777777" w:rsidR="00A72BA2" w:rsidRDefault="00A72BA2" w:rsidP="00A72BA2">
            <w:pPr>
              <w:snapToGrid w:val="0"/>
              <w:rPr>
                <w:rFonts w:eastAsia="PMingLiU"/>
                <w:b/>
                <w:color w:val="6C2C91"/>
                <w:sz w:val="22"/>
                <w:szCs w:val="22"/>
                <w:lang w:eastAsia="ar-SA"/>
              </w:rPr>
            </w:pPr>
          </w:p>
          <w:p w14:paraId="2450DDE4" w14:textId="77777777" w:rsidR="00A72BA2" w:rsidRDefault="00A72BA2" w:rsidP="002853E6">
            <w:pPr>
              <w:snapToGrid w:val="0"/>
              <w:rPr>
                <w:rFonts w:eastAsia="PMingLiU"/>
                <w:b/>
                <w:color w:val="6C2C91"/>
                <w:sz w:val="22"/>
                <w:szCs w:val="22"/>
                <w:lang w:eastAsia="ar-SA"/>
              </w:rPr>
            </w:pPr>
          </w:p>
          <w:p w14:paraId="4D5D3218" w14:textId="77777777" w:rsidR="000352B2" w:rsidRPr="004A649D" w:rsidRDefault="000352B2" w:rsidP="002853E6">
            <w:pPr>
              <w:snapToGrid w:val="0"/>
              <w:rPr>
                <w:rFonts w:eastAsia="PMingLiU"/>
                <w:b/>
                <w:color w:val="6C2C91"/>
                <w:sz w:val="22"/>
                <w:szCs w:val="22"/>
                <w:lang w:eastAsia="ar-SA"/>
              </w:rPr>
            </w:pPr>
          </w:p>
        </w:tc>
      </w:tr>
    </w:tbl>
    <w:p w14:paraId="3ACA8F5F" w14:textId="77777777" w:rsidR="006855C4" w:rsidRDefault="006855C4" w:rsidP="008B2280">
      <w:pPr>
        <w:rPr>
          <w:rFonts w:cs="Arial"/>
          <w:i/>
          <w:color w:val="6C2C91"/>
          <w:sz w:val="22"/>
          <w:szCs w:val="22"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9214"/>
      </w:tblGrid>
      <w:tr w:rsidR="007E23A6" w:rsidRPr="004A649D" w14:paraId="5F6AEC83" w14:textId="77777777" w:rsidTr="00B36227">
        <w:trPr>
          <w:trHeight w:val="467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E0F0"/>
            <w:vAlign w:val="center"/>
          </w:tcPr>
          <w:p w14:paraId="07EB0D53" w14:textId="32CAD5AC" w:rsidR="007E23A6" w:rsidRPr="00B2391F" w:rsidRDefault="007E23A6" w:rsidP="00154AF0">
            <w:pPr>
              <w:pStyle w:val="Heading3"/>
              <w:tabs>
                <w:tab w:val="clear" w:pos="709"/>
              </w:tabs>
              <w:snapToGrid w:val="0"/>
              <w:spacing w:before="120" w:after="120"/>
              <w:ind w:left="34"/>
              <w:rPr>
                <w:rFonts w:eastAsia="PMingLiU"/>
                <w:i/>
                <w:lang w:eastAsia="ar-SA"/>
              </w:rPr>
            </w:pPr>
            <w:r>
              <w:rPr>
                <w:rFonts w:eastAsia="PMingLiU"/>
                <w:color w:val="auto"/>
                <w:lang w:eastAsia="ar-SA"/>
              </w:rPr>
              <w:t xml:space="preserve">How will this change affect your Impact Assessment? </w:t>
            </w:r>
            <w:r w:rsidRPr="00B2391F">
              <w:rPr>
                <w:rFonts w:eastAsia="PMingLiU"/>
                <w:b w:val="0"/>
                <w:i/>
                <w:color w:val="auto"/>
                <w:lang w:eastAsia="ar-SA"/>
              </w:rPr>
              <w:t xml:space="preserve">(please </w:t>
            </w:r>
            <w:r>
              <w:rPr>
                <w:rFonts w:eastAsia="PMingLiU"/>
                <w:b w:val="0"/>
                <w:i/>
                <w:color w:val="auto"/>
                <w:lang w:eastAsia="ar-SA"/>
              </w:rPr>
              <w:t>review</w:t>
            </w:r>
            <w:r w:rsidRPr="00B2391F">
              <w:rPr>
                <w:rFonts w:eastAsia="PMingLiU"/>
                <w:b w:val="0"/>
                <w:i/>
                <w:color w:val="auto"/>
                <w:lang w:eastAsia="ar-SA"/>
              </w:rPr>
              <w:t xml:space="preserve"> </w:t>
            </w:r>
            <w:hyperlink r:id="rId12" w:history="1">
              <w:r w:rsidRPr="00A51577">
                <w:rPr>
                  <w:rStyle w:val="Hyperlink"/>
                  <w:rFonts w:eastAsia="PMingLiU"/>
                  <w:b w:val="0"/>
                  <w:i/>
                  <w:lang w:eastAsia="ar-SA"/>
                </w:rPr>
                <w:t>our Impact Assessment guidance</w:t>
              </w:r>
            </w:hyperlink>
            <w:r>
              <w:rPr>
                <w:rFonts w:eastAsia="PMingLiU"/>
                <w:b w:val="0"/>
                <w:i/>
                <w:color w:val="auto"/>
                <w:lang w:eastAsia="ar-SA"/>
              </w:rPr>
              <w:t>, the</w:t>
            </w:r>
            <w:r w:rsidRPr="00B2391F">
              <w:rPr>
                <w:rFonts w:eastAsia="PMingLiU"/>
                <w:b w:val="0"/>
                <w:i/>
                <w:color w:val="auto"/>
                <w:lang w:eastAsia="ar-SA"/>
              </w:rPr>
              <w:t xml:space="preserve"> information provided in your </w:t>
            </w:r>
            <w:r>
              <w:rPr>
                <w:rFonts w:eastAsia="PMingLiU"/>
                <w:b w:val="0"/>
                <w:i/>
                <w:color w:val="auto"/>
                <w:lang w:eastAsia="ar-SA"/>
              </w:rPr>
              <w:t xml:space="preserve">initial </w:t>
            </w:r>
            <w:r w:rsidRPr="00B2391F">
              <w:rPr>
                <w:rFonts w:eastAsia="PMingLiU"/>
                <w:b w:val="0"/>
                <w:i/>
                <w:color w:val="auto"/>
                <w:lang w:eastAsia="ar-SA"/>
              </w:rPr>
              <w:t xml:space="preserve">application form and </w:t>
            </w:r>
            <w:r>
              <w:rPr>
                <w:rFonts w:eastAsia="PMingLiU"/>
                <w:b w:val="0"/>
                <w:i/>
                <w:color w:val="auto"/>
                <w:lang w:eastAsia="ar-SA"/>
              </w:rPr>
              <w:t xml:space="preserve">impact assessment in the </w:t>
            </w:r>
            <w:r w:rsidR="00154AF0">
              <w:rPr>
                <w:rFonts w:eastAsia="PMingLiU"/>
                <w:b w:val="0"/>
                <w:i/>
                <w:color w:val="auto"/>
                <w:lang w:eastAsia="ar-SA"/>
              </w:rPr>
              <w:t>Accreditation</w:t>
            </w:r>
            <w:r>
              <w:rPr>
                <w:rFonts w:eastAsia="PMingLiU"/>
                <w:b w:val="0"/>
                <w:i/>
                <w:color w:val="auto"/>
                <w:lang w:eastAsia="ar-SA"/>
              </w:rPr>
              <w:t xml:space="preserve"> Panel’s final </w:t>
            </w:r>
            <w:r w:rsidRPr="00B2391F">
              <w:rPr>
                <w:rFonts w:eastAsia="PMingLiU"/>
                <w:b w:val="0"/>
                <w:i/>
                <w:color w:val="auto"/>
                <w:lang w:eastAsia="ar-SA"/>
              </w:rPr>
              <w:t>outcome letter)</w:t>
            </w:r>
          </w:p>
        </w:tc>
      </w:tr>
      <w:tr w:rsidR="007E23A6" w:rsidRPr="004A649D" w14:paraId="4F86BDBB" w14:textId="77777777" w:rsidTr="00B36227">
        <w:trPr>
          <w:trHeight w:val="968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42BF" w14:textId="77777777" w:rsidR="007E23A6" w:rsidRDefault="007E23A6" w:rsidP="00B36227">
            <w:pPr>
              <w:snapToGrid w:val="0"/>
              <w:rPr>
                <w:rFonts w:eastAsia="PMingLiU"/>
                <w:b/>
                <w:color w:val="6C2C91"/>
                <w:sz w:val="22"/>
                <w:szCs w:val="22"/>
                <w:lang w:eastAsia="ar-SA"/>
              </w:rPr>
            </w:pPr>
          </w:p>
          <w:p w14:paraId="390D551B" w14:textId="77777777" w:rsidR="007E23A6" w:rsidRPr="004A649D" w:rsidRDefault="007E23A6" w:rsidP="00B36227">
            <w:pPr>
              <w:snapToGrid w:val="0"/>
              <w:rPr>
                <w:rFonts w:eastAsia="PMingLiU"/>
                <w:b/>
                <w:color w:val="6C2C91"/>
                <w:sz w:val="22"/>
                <w:szCs w:val="22"/>
                <w:lang w:eastAsia="ar-SA"/>
              </w:rPr>
            </w:pPr>
          </w:p>
        </w:tc>
      </w:tr>
    </w:tbl>
    <w:p w14:paraId="7F298F5D" w14:textId="77777777" w:rsidR="007E23A6" w:rsidRPr="00896C21" w:rsidRDefault="007E23A6" w:rsidP="008B2280">
      <w:pPr>
        <w:rPr>
          <w:rFonts w:cs="Arial"/>
          <w:i/>
          <w:color w:val="6C2C91"/>
          <w:sz w:val="22"/>
          <w:szCs w:val="22"/>
        </w:rPr>
      </w:pPr>
    </w:p>
    <w:tbl>
      <w:tblPr>
        <w:tblpPr w:leftFromText="181" w:rightFromText="181" w:vertAnchor="text" w:horzAnchor="margin" w:tblpXSpec="center" w:tblpY="120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1328"/>
        <w:gridCol w:w="2891"/>
        <w:gridCol w:w="1134"/>
        <w:gridCol w:w="3861"/>
      </w:tblGrid>
      <w:tr w:rsidR="00412AA6" w:rsidRPr="004A649D" w14:paraId="295984DD" w14:textId="77777777" w:rsidTr="00CA6254">
        <w:trPr>
          <w:trHeight w:val="467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E0F0"/>
            <w:vAlign w:val="center"/>
          </w:tcPr>
          <w:p w14:paraId="786DDA38" w14:textId="77777777" w:rsidR="00154AF0" w:rsidRPr="00154AF0" w:rsidRDefault="00CA6254" w:rsidP="00154AF0">
            <w:pPr>
              <w:pStyle w:val="Heading3"/>
              <w:tabs>
                <w:tab w:val="clear" w:pos="709"/>
              </w:tabs>
              <w:snapToGrid w:val="0"/>
              <w:spacing w:before="120" w:after="120"/>
              <w:ind w:left="34"/>
              <w:rPr>
                <w:rFonts w:eastAsia="PMingLiU"/>
                <w:lang w:eastAsia="ar-SA"/>
              </w:rPr>
            </w:pPr>
            <w:r>
              <w:rPr>
                <w:rFonts w:eastAsia="PMingLiU"/>
                <w:color w:val="auto"/>
                <w:lang w:eastAsia="ar-SA"/>
              </w:rPr>
              <w:t xml:space="preserve">Please return this form to </w:t>
            </w:r>
            <w:hyperlink r:id="rId13" w:history="1">
              <w:r w:rsidR="00154AF0" w:rsidRPr="001B51BF">
                <w:rPr>
                  <w:rStyle w:val="Hyperlink"/>
                  <w:rFonts w:eastAsia="PMingLiU"/>
                  <w:lang w:eastAsia="ar-SA"/>
                </w:rPr>
                <w:t>accreditationteam@professionalstandards.org.uk</w:t>
              </w:r>
            </w:hyperlink>
          </w:p>
        </w:tc>
      </w:tr>
      <w:tr w:rsidR="00412AA6" w:rsidRPr="004A649D" w14:paraId="175E4E11" w14:textId="77777777" w:rsidTr="00CA6254">
        <w:trPr>
          <w:trHeight w:hRule="exact" w:val="567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0F0"/>
            <w:vAlign w:val="center"/>
          </w:tcPr>
          <w:p w14:paraId="6A4AE920" w14:textId="77777777" w:rsidR="00412AA6" w:rsidRPr="004A649D" w:rsidRDefault="00CA6254" w:rsidP="001E2EB1">
            <w:pPr>
              <w:snapToGrid w:val="0"/>
              <w:spacing w:before="60" w:after="60"/>
              <w:rPr>
                <w:rFonts w:eastAsia="PMingLiU" w:cs="Arial"/>
                <w:bCs/>
                <w:sz w:val="22"/>
                <w:szCs w:val="22"/>
                <w:lang w:eastAsia="ar-SA"/>
              </w:rPr>
            </w:pPr>
            <w:r>
              <w:rPr>
                <w:rFonts w:eastAsia="PMingLiU" w:cs="Arial"/>
                <w:bCs/>
                <w:sz w:val="22"/>
                <w:szCs w:val="22"/>
                <w:lang w:eastAsia="ar-SA"/>
              </w:rPr>
              <w:t>Completed by:</w:t>
            </w:r>
            <w:r w:rsidR="002853E6">
              <w:rPr>
                <w:rFonts w:eastAsia="PMingLiU" w:cs="Arial"/>
                <w:bCs/>
                <w:sz w:val="22"/>
                <w:szCs w:val="22"/>
                <w:lang w:eastAsia="ar-SA"/>
              </w:rPr>
              <w:t xml:space="preserve"> (signature)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E5E78" w14:textId="77777777" w:rsidR="00412AA6" w:rsidRPr="004A649D" w:rsidRDefault="00412AA6" w:rsidP="001E2EB1">
            <w:pPr>
              <w:pStyle w:val="Heading3"/>
              <w:widowControl w:val="0"/>
              <w:suppressAutoHyphens/>
              <w:snapToGrid w:val="0"/>
              <w:spacing w:before="60"/>
              <w:ind w:left="0"/>
              <w:rPr>
                <w:rFonts w:eastAsia="PMingLiU"/>
                <w:b w:val="0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0F0"/>
            <w:vAlign w:val="center"/>
          </w:tcPr>
          <w:p w14:paraId="2BDB0660" w14:textId="77777777" w:rsidR="00412AA6" w:rsidRPr="004A649D" w:rsidRDefault="00CA6254" w:rsidP="001E2EB1">
            <w:pPr>
              <w:pStyle w:val="Heading3"/>
              <w:widowControl w:val="0"/>
              <w:suppressAutoHyphens/>
              <w:snapToGrid w:val="0"/>
              <w:spacing w:before="60"/>
              <w:ind w:left="0"/>
              <w:rPr>
                <w:rFonts w:eastAsia="PMingLiU"/>
                <w:b w:val="0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PMingLiU"/>
                <w:b w:val="0"/>
                <w:color w:val="auto"/>
                <w:sz w:val="22"/>
                <w:szCs w:val="22"/>
                <w:lang w:eastAsia="ar-SA"/>
              </w:rPr>
              <w:t>Position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501E" w14:textId="77777777" w:rsidR="00412AA6" w:rsidRPr="004A649D" w:rsidRDefault="00412AA6" w:rsidP="001E2EB1">
            <w:pPr>
              <w:pStyle w:val="Heading3"/>
              <w:widowControl w:val="0"/>
              <w:suppressAutoHyphens/>
              <w:snapToGrid w:val="0"/>
              <w:spacing w:before="60"/>
              <w:ind w:left="0"/>
              <w:rPr>
                <w:rFonts w:eastAsia="PMingLiU"/>
                <w:b w:val="0"/>
                <w:color w:val="auto"/>
                <w:szCs w:val="24"/>
                <w:lang w:eastAsia="ar-SA"/>
              </w:rPr>
            </w:pPr>
          </w:p>
        </w:tc>
      </w:tr>
      <w:tr w:rsidR="00412AA6" w:rsidRPr="004A649D" w14:paraId="53EEAD49" w14:textId="77777777" w:rsidTr="00CA6254">
        <w:trPr>
          <w:trHeight w:hRule="exact" w:val="567"/>
        </w:trPr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0F0"/>
          </w:tcPr>
          <w:p w14:paraId="17E59A60" w14:textId="77777777" w:rsidR="00412AA6" w:rsidRPr="004A649D" w:rsidRDefault="00412AA6" w:rsidP="001E2EB1">
            <w:pPr>
              <w:snapToGrid w:val="0"/>
              <w:spacing w:before="60" w:after="60"/>
              <w:rPr>
                <w:rFonts w:eastAsia="PMingLiU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1131" w14:textId="77777777" w:rsidR="00412AA6" w:rsidRPr="004A649D" w:rsidRDefault="00412AA6" w:rsidP="001E2EB1">
            <w:pPr>
              <w:pStyle w:val="Heading3"/>
              <w:snapToGrid w:val="0"/>
              <w:spacing w:before="60"/>
              <w:ind w:left="0"/>
              <w:rPr>
                <w:rFonts w:eastAsia="PMingLiU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0F0"/>
            <w:vAlign w:val="center"/>
          </w:tcPr>
          <w:p w14:paraId="2680671C" w14:textId="77777777" w:rsidR="00412AA6" w:rsidRPr="004A649D" w:rsidRDefault="00412AA6" w:rsidP="001E2EB1">
            <w:pPr>
              <w:snapToGrid w:val="0"/>
              <w:spacing w:before="60" w:after="60"/>
              <w:rPr>
                <w:rFonts w:eastAsia="PMingLiU" w:cs="Arial"/>
                <w:bCs/>
                <w:sz w:val="22"/>
                <w:szCs w:val="22"/>
                <w:lang w:eastAsia="ar-SA"/>
              </w:rPr>
            </w:pPr>
            <w:r w:rsidRPr="004A649D">
              <w:rPr>
                <w:rFonts w:eastAsia="PMingLiU" w:cs="Arial"/>
                <w:bCs/>
                <w:sz w:val="22"/>
                <w:szCs w:val="22"/>
                <w:lang w:eastAsia="ar-SA"/>
              </w:rPr>
              <w:t>Date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5CA3" w14:textId="77777777" w:rsidR="00412AA6" w:rsidRPr="004A649D" w:rsidRDefault="00412AA6" w:rsidP="001E2EB1">
            <w:pPr>
              <w:pStyle w:val="Heading3"/>
              <w:snapToGrid w:val="0"/>
              <w:spacing w:before="60"/>
              <w:ind w:left="0"/>
              <w:rPr>
                <w:rFonts w:eastAsia="PMingLiU"/>
                <w:b w:val="0"/>
                <w:color w:val="auto"/>
                <w:szCs w:val="24"/>
                <w:lang w:eastAsia="ar-SA"/>
              </w:rPr>
            </w:pPr>
          </w:p>
        </w:tc>
      </w:tr>
    </w:tbl>
    <w:p w14:paraId="067A9BB8" w14:textId="77777777" w:rsidR="00E32E77" w:rsidRPr="004A649D" w:rsidRDefault="00E32E77" w:rsidP="00CA6254">
      <w:pPr>
        <w:rPr>
          <w:rFonts w:cs="Arial"/>
          <w:sz w:val="22"/>
          <w:szCs w:val="22"/>
        </w:rPr>
      </w:pPr>
    </w:p>
    <w:sectPr w:rsidR="00E32E77" w:rsidRPr="004A649D" w:rsidSect="00CA28AC">
      <w:headerReference w:type="default" r:id="rId14"/>
      <w:headerReference w:type="first" r:id="rId15"/>
      <w:pgSz w:w="11907" w:h="16840" w:code="9"/>
      <w:pgMar w:top="1985" w:right="1276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A11DF" w14:textId="77777777" w:rsidR="002853E6" w:rsidRDefault="002853E6">
      <w:r>
        <w:separator/>
      </w:r>
    </w:p>
  </w:endnote>
  <w:endnote w:type="continuationSeparator" w:id="0">
    <w:p w14:paraId="34FC71C7" w14:textId="77777777" w:rsidR="002853E6" w:rsidRDefault="0028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18B7" w14:textId="77777777" w:rsidR="002853E6" w:rsidRPr="00784CF6" w:rsidRDefault="002853E6">
      <w:pPr>
        <w:rPr>
          <w:color w:val="422163"/>
        </w:rPr>
      </w:pPr>
      <w:r w:rsidRPr="00784CF6">
        <w:rPr>
          <w:color w:val="422163"/>
        </w:rPr>
        <w:separator/>
      </w:r>
    </w:p>
  </w:footnote>
  <w:footnote w:type="continuationSeparator" w:id="0">
    <w:p w14:paraId="170F2C7A" w14:textId="77777777" w:rsidR="002853E6" w:rsidRDefault="0028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8B43" w14:textId="77777777" w:rsidR="002853E6" w:rsidRDefault="002853E6">
    <w:pPr>
      <w:pStyle w:val="Header"/>
    </w:pPr>
    <w:r w:rsidRPr="001E2EB1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9E57686" wp14:editId="0300C435">
              <wp:simplePos x="0" y="0"/>
              <wp:positionH relativeFrom="column">
                <wp:posOffset>-1038225</wp:posOffset>
              </wp:positionH>
              <wp:positionV relativeFrom="paragraph">
                <wp:posOffset>445341</wp:posOffset>
              </wp:positionV>
              <wp:extent cx="7884544" cy="171450"/>
              <wp:effectExtent l="76200" t="76200" r="97790" b="3810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84544" cy="171450"/>
                        <a:chOff x="0" y="0"/>
                        <a:chExt cx="6144260" cy="171450"/>
                      </a:xfrm>
                    </wpg:grpSpPr>
                    <wps:wsp>
                      <wps:cNvPr id="13" name="Straight Connector 13"/>
                      <wps:cNvCnPr/>
                      <wps:spPr>
                        <a:xfrm>
                          <a:off x="0" y="0"/>
                          <a:ext cx="6134735" cy="0"/>
                        </a:xfrm>
                        <a:prstGeom prst="line">
                          <a:avLst/>
                        </a:prstGeom>
                        <a:ln w="165100" cap="rnd">
                          <a:solidFill>
                            <a:srgbClr val="6C2C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Straight Connector 14"/>
                      <wps:cNvCnPr/>
                      <wps:spPr>
                        <a:xfrm>
                          <a:off x="9525" y="171450"/>
                          <a:ext cx="6134735" cy="0"/>
                        </a:xfrm>
                        <a:prstGeom prst="line">
                          <a:avLst/>
                        </a:prstGeom>
                        <a:ln w="76200" cap="rnd">
                          <a:solidFill>
                            <a:srgbClr val="EAE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234B5D8" id="Group 12" o:spid="_x0000_s1026" style="position:absolute;margin-left:-81.75pt;margin-top:35.05pt;width:620.85pt;height:13.5pt;z-index:251662336;mso-width-relative:margin" coordsize="61442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bqaQIAALkHAAAOAAAAZHJzL2Uyb0RvYy54bWzsld1u2jAUx+8n7R2s3I8kEAKNgGqiwM20&#10;VWN7AOM4iSXHtmyXwNvv2PloSzetZdOudhOwfT5/+Z94cXuqOTpSbZgUyyAeRQGigsiciXIZfP+2&#10;/TAPkLFY5JhLQZfBmZrgdvX+3aJRGR3LSvKcagRBhMkatQwqa1UWhoZUtMZmJBUVcFhIXWMLS12G&#10;ucYNRK95OI6iNGykzpWWhBoDu3ftYbDy8YuCEvulKAy1iC8DqM36p/bPg3uGqwXOSo1VxUhXBr6i&#10;ihozAUmHUHfYYvSg2YtQNSNaGlnYEZF1KIuCEep7gG7i6KKbnZYPyvdSZk2pBkyA9oLT1WHJ5+NO&#10;q72610CiUSWw8CvXy6nQtfuFKtHJIzsPyOjJIgKbs/k8mSZJgAicxbM4mXZMSQXgX7iRatM5pnGS&#10;jFN4Jc8dwz5t+KyYRoE8zCMB82cE9hVW1IM1GRC414jlUP4kQALXoNK91ZiVlUVrKQRoSGoEh56Q&#10;d1iLjpfJDKB7Law0niSzybTt2XMa2sWZ0sbuqKyR+7MMOBOuQpzh4ydjITWY9iZumwvUQMnpNI4c&#10;RAyzo0XuPYzkLN8yzp2d0eVhzTU6YpiAdD1e38SuEYj2xAxWXMCmw9w25P/ZM6dtrq+0AETwvuM2&#10;gxtPOoTFhFBh+7hcgLVzK6CEwTH6vWNn71ypH923OA8ePrMUdnCumZD6Z9ntqS+5aO17Am3fDsFB&#10;5mf/qj0aUKAbkn8hRZioX0sxeZMUb6ZjkNzFePbz+/clOUvhu/xqRW4+bqJtPwr/FXmVIv2nEu4H&#10;P9XdXeYuoKdrL+3HG3f1AwAA//8DAFBLAwQUAAYACAAAACEAc02HY+EAAAALAQAADwAAAGRycy9k&#10;b3ducmV2LnhtbEyPUWvCMBSF3wf7D+EO9qZJFK3rmorIticZTAdjb7G5tsXmpjSxrf9+8Wk+Xs7H&#10;Od/N1qNtWI+drx0pkFMBDKlwpqZSwffhfbIC5oMmoxtHqOCKHtb540OmU+MG+sJ+H0oWS8inWkEV&#10;Qpty7osKrfZT1yLF7OQ6q0M8u5KbTg+x3DZ8JsSSW11TXKh0i9sKi/P+YhV8DHrYzOVbvzufttff&#10;w+LzZydRqeencfMKLOAY/mG46Ud1yKPT0V3IeNYomMjlfBFZBYmQwG6ESFYzYEcFL4kEnmf8/of8&#10;DwAA//8DAFBLAQItABQABgAIAAAAIQC2gziS/gAAAOEBAAATAAAAAAAAAAAAAAAAAAAAAABbQ29u&#10;dGVudF9UeXBlc10ueG1sUEsBAi0AFAAGAAgAAAAhADj9If/WAAAAlAEAAAsAAAAAAAAAAAAAAAAA&#10;LwEAAF9yZWxzLy5yZWxzUEsBAi0AFAAGAAgAAAAhAOOMRuppAgAAuQcAAA4AAAAAAAAAAAAAAAAA&#10;LgIAAGRycy9lMm9Eb2MueG1sUEsBAi0AFAAGAAgAAAAhAHNNh2PhAAAACwEAAA8AAAAAAAAAAAAA&#10;AAAAwwQAAGRycy9kb3ducmV2LnhtbFBLBQYAAAAABAAEAPMAAADRBQAAAAA=&#10;">
              <v:line id="Straight Connector 13" o:spid="_x0000_s1027" style="position:absolute;visibility:visible;mso-wrap-style:square" from="0,0" to="613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ZyBvwAAANsAAAAPAAAAZHJzL2Rvd25yZXYueG1sRE9Ni8Iw&#10;EL0L/ocwghfR1C6IVKNIQVBvuop4G5qxrTaT0kSt/34jCHubx/uc+bI1lXhS40rLCsajCARxZnXJ&#10;uYLj73o4BeE8ssbKMil4k4PlotuZY6Lti/f0PPhchBB2CSoovK8TKV1WkEE3sjVx4K62MegDbHKp&#10;G3yFcFPJOIom0mDJoaHAmtKCsvvhYRTsbheTnibVbuvee6LBOj6XaaxUv9euZiA8tf5f/HVvdJj/&#10;A59fwgFy8QcAAP//AwBQSwECLQAUAAYACAAAACEA2+H2y+4AAACFAQAAEwAAAAAAAAAAAAAAAAAA&#10;AAAAW0NvbnRlbnRfVHlwZXNdLnhtbFBLAQItABQABgAIAAAAIQBa9CxbvwAAABUBAAALAAAAAAAA&#10;AAAAAAAAAB8BAABfcmVscy8ucmVsc1BLAQItABQABgAIAAAAIQDV+ZyBvwAAANsAAAAPAAAAAAAA&#10;AAAAAAAAAAcCAABkcnMvZG93bnJldi54bWxQSwUGAAAAAAMAAwC3AAAA8wIAAAAA&#10;" strokecolor="#6c2c91" strokeweight="13pt">
                <v:stroke endcap="round"/>
              </v:line>
              <v:line id="Straight Connector 14" o:spid="_x0000_s1028" style="position:absolute;visibility:visible;mso-wrap-style:square" from="95,1714" to="61442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D9vwQAAANsAAAAPAAAAZHJzL2Rvd25yZXYueG1sRE/JasMw&#10;EL0H8g9iArnFcktbgmMllJRCb6FZaI+DNbGdSCNjqfHy9VWhkNs83jr5prdG3Kj1tWMFD0kKgrhw&#10;uuZSwfHwvliC8AFZo3FMCgbysFlPJzlm2nX8Sbd9KEUMYZ+hgiqEJpPSFxVZ9IlriCN3dq3FEGFb&#10;St1iF8OtkY9p+iIt1hwbKmxoW1Fx3f9YBeOXOdCWjqPxO7x8P7+dhnE0Ss1n/esKRKA+3MX/7g8d&#10;5z/B3y/xALn+BQAA//8DAFBLAQItABQABgAIAAAAIQDb4fbL7gAAAIUBAAATAAAAAAAAAAAAAAAA&#10;AAAAAABbQ29udGVudF9UeXBlc10ueG1sUEsBAi0AFAAGAAgAAAAhAFr0LFu/AAAAFQEAAAsAAAAA&#10;AAAAAAAAAAAAHwEAAF9yZWxzLy5yZWxzUEsBAi0AFAAGAAgAAAAhAOpcP2/BAAAA2wAAAA8AAAAA&#10;AAAAAAAAAAAABwIAAGRycy9kb3ducmV2LnhtbFBLBQYAAAAAAwADALcAAAD1AgAAAAA=&#10;" strokecolor="#eae0f0" strokeweight="6pt">
                <v:stroke endcap="round"/>
              </v:lin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E12B" w14:textId="77777777" w:rsidR="002853E6" w:rsidRPr="0039231D" w:rsidRDefault="002853E6" w:rsidP="0039231D">
    <w:pPr>
      <w:pStyle w:val="Header"/>
    </w:pPr>
    <w:r w:rsidRPr="00083EB7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4F73D5CF" wp14:editId="29DE34A7">
          <wp:simplePos x="0" y="0"/>
          <wp:positionH relativeFrom="column">
            <wp:posOffset>4039870</wp:posOffset>
          </wp:positionH>
          <wp:positionV relativeFrom="paragraph">
            <wp:posOffset>297815</wp:posOffset>
          </wp:positionV>
          <wp:extent cx="2440305" cy="82042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305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3EB7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96BBF7" wp14:editId="4DB5CFA4">
              <wp:simplePos x="0" y="0"/>
              <wp:positionH relativeFrom="column">
                <wp:posOffset>-2260600</wp:posOffset>
              </wp:positionH>
              <wp:positionV relativeFrom="paragraph">
                <wp:posOffset>453920</wp:posOffset>
              </wp:positionV>
              <wp:extent cx="6144260" cy="171450"/>
              <wp:effectExtent l="76200" t="76200" r="85090" b="3810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4260" cy="171450"/>
                        <a:chOff x="0" y="0"/>
                        <a:chExt cx="6144260" cy="171450"/>
                      </a:xfrm>
                    </wpg:grpSpPr>
                    <wps:wsp>
                      <wps:cNvPr id="3" name="Straight Connector 3"/>
                      <wps:cNvCnPr/>
                      <wps:spPr>
                        <a:xfrm>
                          <a:off x="0" y="0"/>
                          <a:ext cx="6134735" cy="0"/>
                        </a:xfrm>
                        <a:prstGeom prst="line">
                          <a:avLst/>
                        </a:prstGeom>
                        <a:ln w="165100" cap="rnd">
                          <a:solidFill>
                            <a:srgbClr val="6C2C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Straight Connector 4"/>
                      <wps:cNvCnPr/>
                      <wps:spPr>
                        <a:xfrm>
                          <a:off x="9525" y="171450"/>
                          <a:ext cx="6134735" cy="0"/>
                        </a:xfrm>
                        <a:prstGeom prst="line">
                          <a:avLst/>
                        </a:prstGeom>
                        <a:ln w="76200" cap="rnd">
                          <a:solidFill>
                            <a:srgbClr val="EAE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5B64EA6" id="Group 2" o:spid="_x0000_s1026" style="position:absolute;margin-left:-178pt;margin-top:35.75pt;width:483.8pt;height:13.5pt;z-index:251659264" coordsize="61442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/IXgIAALUHAAAOAAAAZHJzL2Uyb0RvYy54bWzsld1umzAUx+8n7R0s7hcgIWRFIdWUJrmZ&#10;tqrZHsAxBiwZ27LdkLz9jk0gXTp1bbbd7QawOZ8//gfPbw8NR3uqDZMiD+JRFCAqiCyYqPLg+7f1&#10;h48BMhaLAnMpaB4cqQluF+/fzVuV0bGsJS+oRhBEmKxVeVBbq7IwNKSmDTYjqaiAl6XUDbaw1FVY&#10;aNxC9IaH4yhKw1bqQmlJqDGwe9e9DBY+fllSYr+WpaEW8TyA2qy/an/duWu4mOOs0ljVjJzKwFdU&#10;0WAmIOkQ6g5bjB41exaqYURLI0s7IrIJZVkyQn0P0E0cXXSz0fJR+V6qrK3UgAnQXnC6Oiz5st9o&#10;tVX3Gki0qgIWfuV6OZS6cXeoEh08suOAjB4sIrCZxkkyToEsgXfxLE6mJ6akBvDP3Ei9etkx7NOG&#10;PxXTKpCHORMwf0ZgW2NFPViTAYF7jViRB5MACdyASLdWY1bVFi2lECAhqdHEKcVVAeZLcaJlMgPg&#10;Xo9qkswm0w6VpzQ0izOljd1Q2SD3kAecCVcfzvD+s7GQGkx7E7fNBWqBdzqNI8cew+RoUXgPIzkr&#10;1oxzZ2d0tVtyjfYY9J8ux8ub2DUC0Z6YwYoL2HTtdQ35J3vktMv1QEsABF877jK44aRDWEwIFbaP&#10;ywVYO7cSShgco987nuydK/WD+xbnwcNnlsIOzg0TUv8quz30JZedfU+g69sh2Mni6D+1RwP66yTw&#10;z4WYvCDE5E1CvJmOQXAXo3me3b8tyFkK/+RX63H1aRWt+0H4r8er9Oh/k3A2+Jk+nWPu8Hm69sI+&#10;n7aLHwAAAP//AwBQSwMEFAAGAAgAAAAhADJKhMXhAAAACgEAAA8AAABkcnMvZG93bnJldi54bWxM&#10;j0FLw0AUhO+C/2F5grd2s5bENuallKKeimArSG/b5DUJzb4N2W2S/nvXkx6HGWa+ydaTacVAvWss&#10;I6h5BIK4sGXDFcLX4W22BOG85lK3lgnhRg7W+f1dptPSjvxJw95XIpSwSzVC7X2XSumKmox2c9sR&#10;B+9se6N9kH0ly16Pody08imKEml0w2Gh1h1tayou+6tBeB/1uFmo12F3OW9vx0P88b1ThPj4MG1e&#10;QHia/F8YfvEDOuSB6WSvXDrRIswWcRLOeIRnFYMIiUSpBMQJYbWMQeaZ/H8h/wEAAP//AwBQSwEC&#10;LQAUAAYACAAAACEAtoM4kv4AAADhAQAAEwAAAAAAAAAAAAAAAAAAAAAAW0NvbnRlbnRfVHlwZXNd&#10;LnhtbFBLAQItABQABgAIAAAAIQA4/SH/1gAAAJQBAAALAAAAAAAAAAAAAAAAAC8BAABfcmVscy8u&#10;cmVsc1BLAQItABQABgAIAAAAIQACwo/IXgIAALUHAAAOAAAAAAAAAAAAAAAAAC4CAABkcnMvZTJv&#10;RG9jLnhtbFBLAQItABQABgAIAAAAIQAySoTF4QAAAAoBAAAPAAAAAAAAAAAAAAAAALgEAABkcnMv&#10;ZG93bnJldi54bWxQSwUGAAAAAAQABADzAAAAxgUAAAAA&#10;">
              <v:line id="Straight Connector 3" o:spid="_x0000_s1027" style="position:absolute;visibility:visible;mso-wrap-style:square" from="0,0" to="613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lpkwQAAANoAAAAPAAAAZHJzL2Rvd25yZXYueG1sRI9Bi8Iw&#10;FITvgv8hPMGLaGoXRKpRpCCoN11FvD2aZ1ttXkoTtf77jSDscZiZb5j5sjWVeFLjSssKxqMIBHFm&#10;dcm5guPvejgF4TyyxsoyKXiTg+Wi25ljou2L9/Q8+FwECLsEFRTe14mULivIoBvZmjh4V9sY9EE2&#10;udQNvgLcVDKOook0WHJYKLCmtKDsfngYBbvbxaSnSbXbuveeaLCOz2UaK9XvtasZCE+t/w9/2xut&#10;4Ac+V8INkIs/AAAA//8DAFBLAQItABQABgAIAAAAIQDb4fbL7gAAAIUBAAATAAAAAAAAAAAAAAAA&#10;AAAAAABbQ29udGVudF9UeXBlc10ueG1sUEsBAi0AFAAGAAgAAAAhAFr0LFu/AAAAFQEAAAsAAAAA&#10;AAAAAAAAAAAAHwEAAF9yZWxzLy5yZWxzUEsBAi0AFAAGAAgAAAAhABySWmTBAAAA2gAAAA8AAAAA&#10;AAAAAAAAAAAABwIAAGRycy9kb3ducmV2LnhtbFBLBQYAAAAAAwADALcAAAD1AgAAAAA=&#10;" strokecolor="#6c2c91" strokeweight="13pt">
                <v:stroke endcap="round"/>
              </v:line>
              <v:line id="Straight Connector 4" o:spid="_x0000_s1028" style="position:absolute;visibility:visible;mso-wrap-style:square" from="95,1714" to="61442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T2UwwAAANoAAAAPAAAAZHJzL2Rvd25yZXYueG1sRI9La8Mw&#10;EITvgfwHsYHcYrmlLcGxEkpKobfQPGiPi7WxnUgrY6nx49dXhUKOw8x8w+Sb3hpxo9bXjhU8JCkI&#10;4sLpmksFx8P7YgnCB2SNxjEpGMjDZj2d5Jhp1/En3fahFBHCPkMFVQhNJqUvKrLoE9cQR+/sWosh&#10;yraUusUuwq2Rj2n6Ii3WHBcqbGhbUXHd/1gF45c50JaOo/E7vHw/v52GcTRKzWf96wpEoD7cw//t&#10;D63gCf6uxBsg178AAAD//wMAUEsBAi0AFAAGAAgAAAAhANvh9svuAAAAhQEAABMAAAAAAAAAAAAA&#10;AAAAAAAAAFtDb250ZW50X1R5cGVzXS54bWxQSwECLQAUAAYACAAAACEAWvQsW78AAAAVAQAACwAA&#10;AAAAAAAAAAAAAAAfAQAAX3JlbHMvLnJlbHNQSwECLQAUAAYACAAAACEAEn09lMMAAADaAAAADwAA&#10;AAAAAAAAAAAAAAAHAgAAZHJzL2Rvd25yZXYueG1sUEsFBgAAAAADAAMAtwAAAPcCAAAAAA==&#10;" strokecolor="#eae0f0" strokeweight="6pt">
                <v:stroke endcap="round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34FAB6"/>
    <w:lvl w:ilvl="0">
      <w:start w:val="1"/>
      <w:numFmt w:val="bullet"/>
      <w:pStyle w:val="BulletSub-heading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</w:abstractNum>
  <w:abstractNum w:abstractNumId="1" w15:restartNumberingAfterBreak="0">
    <w:nsid w:val="050008BC"/>
    <w:multiLevelType w:val="hybridMultilevel"/>
    <w:tmpl w:val="CA026BC6"/>
    <w:lvl w:ilvl="0" w:tplc="FAE48E88">
      <w:start w:val="8"/>
      <w:numFmt w:val="bullet"/>
      <w:pStyle w:val="Bulletlis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7F1399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C3758"/>
    <w:multiLevelType w:val="hybridMultilevel"/>
    <w:tmpl w:val="C40231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02BB3"/>
    <w:multiLevelType w:val="hybridMultilevel"/>
    <w:tmpl w:val="80384AB2"/>
    <w:name w:val="1stNumItem2"/>
    <w:lvl w:ilvl="0" w:tplc="11A41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7278C"/>
      </w:rPr>
    </w:lvl>
    <w:lvl w:ilvl="1" w:tplc="057834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8EBF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94F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E4FA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2234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051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2B1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E08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E480C"/>
    <w:multiLevelType w:val="hybridMultilevel"/>
    <w:tmpl w:val="7AAA6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45990"/>
    <w:multiLevelType w:val="hybridMultilevel"/>
    <w:tmpl w:val="7E563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522D7"/>
    <w:multiLevelType w:val="hybridMultilevel"/>
    <w:tmpl w:val="A3C2E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3F5C"/>
    <w:multiLevelType w:val="hybridMultilevel"/>
    <w:tmpl w:val="0BE48CFA"/>
    <w:lvl w:ilvl="0" w:tplc="E5A4498A">
      <w:start w:val="8"/>
      <w:numFmt w:val="bullet"/>
      <w:pStyle w:val="Dashlis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78669D"/>
    <w:multiLevelType w:val="hybridMultilevel"/>
    <w:tmpl w:val="A0A0A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608EA"/>
    <w:multiLevelType w:val="hybridMultilevel"/>
    <w:tmpl w:val="5E04236E"/>
    <w:lvl w:ilvl="0" w:tplc="ADBCA89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6C2C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C28B8"/>
    <w:multiLevelType w:val="multilevel"/>
    <w:tmpl w:val="F3164A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8A3F7C"/>
    <w:multiLevelType w:val="hybridMultilevel"/>
    <w:tmpl w:val="68342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92AD0"/>
    <w:multiLevelType w:val="hybridMultilevel"/>
    <w:tmpl w:val="2EF86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76A87"/>
    <w:multiLevelType w:val="hybridMultilevel"/>
    <w:tmpl w:val="4FAE4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154FD"/>
    <w:multiLevelType w:val="hybridMultilevel"/>
    <w:tmpl w:val="4844C630"/>
    <w:lvl w:ilvl="0" w:tplc="ADBCA89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6C2C91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40D442CA"/>
    <w:multiLevelType w:val="hybridMultilevel"/>
    <w:tmpl w:val="7D50DE4A"/>
    <w:lvl w:ilvl="0" w:tplc="4AF4C07C">
      <w:start w:val="1"/>
      <w:numFmt w:val="decimal"/>
      <w:pStyle w:val="Numberlist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BCEC251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0050409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0010409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003040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0050409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0010409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003040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0050409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422B345A"/>
    <w:multiLevelType w:val="hybridMultilevel"/>
    <w:tmpl w:val="5ADC3D1A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4B0422BD"/>
    <w:multiLevelType w:val="multilevel"/>
    <w:tmpl w:val="A3E65770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%2.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3">
      <w:start w:val="1"/>
      <w:numFmt w:val="none"/>
      <w:lvlText w:val="1.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4">
      <w:start w:val="1"/>
      <w:numFmt w:val="none"/>
      <w:lvlText w:val="1.4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5">
      <w:start w:val="1"/>
      <w:numFmt w:val="none"/>
      <w:lvlText w:val="1.5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6">
      <w:start w:val="1"/>
      <w:numFmt w:val="none"/>
      <w:lvlText w:val="1.6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7">
      <w:start w:val="1"/>
      <w:numFmt w:val="none"/>
      <w:lvlText w:val="1.7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8">
      <w:start w:val="1"/>
      <w:numFmt w:val="none"/>
      <w:lvlRestart w:val="1"/>
      <w:lvlText w:val="1.8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4"/>
        <w:szCs w:val="24"/>
      </w:rPr>
    </w:lvl>
  </w:abstractNum>
  <w:abstractNum w:abstractNumId="18" w15:restartNumberingAfterBreak="0">
    <w:nsid w:val="50313139"/>
    <w:multiLevelType w:val="hybridMultilevel"/>
    <w:tmpl w:val="425E881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D6065C4"/>
    <w:multiLevelType w:val="hybridMultilevel"/>
    <w:tmpl w:val="D8803916"/>
    <w:lvl w:ilvl="0" w:tplc="ADBCA89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6C2C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44F8D"/>
    <w:multiLevelType w:val="hybridMultilevel"/>
    <w:tmpl w:val="405C5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E6A80"/>
    <w:multiLevelType w:val="hybridMultilevel"/>
    <w:tmpl w:val="0C5A4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B28D0"/>
    <w:multiLevelType w:val="hybridMultilevel"/>
    <w:tmpl w:val="B11AB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93185"/>
    <w:multiLevelType w:val="hybridMultilevel"/>
    <w:tmpl w:val="CDC20260"/>
    <w:lvl w:ilvl="0" w:tplc="7FE4D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F0B10"/>
    <w:multiLevelType w:val="hybridMultilevel"/>
    <w:tmpl w:val="4A589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640113">
    <w:abstractNumId w:val="17"/>
  </w:num>
  <w:num w:numId="2" w16cid:durableId="1302805942">
    <w:abstractNumId w:val="0"/>
  </w:num>
  <w:num w:numId="3" w16cid:durableId="1282037085">
    <w:abstractNumId w:val="1"/>
  </w:num>
  <w:num w:numId="4" w16cid:durableId="104885930">
    <w:abstractNumId w:val="15"/>
  </w:num>
  <w:num w:numId="5" w16cid:durableId="475799429">
    <w:abstractNumId w:val="17"/>
  </w:num>
  <w:num w:numId="6" w16cid:durableId="86925996">
    <w:abstractNumId w:val="7"/>
  </w:num>
  <w:num w:numId="7" w16cid:durableId="16485090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0416438">
    <w:abstractNumId w:val="23"/>
  </w:num>
  <w:num w:numId="9" w16cid:durableId="1075321619">
    <w:abstractNumId w:val="2"/>
  </w:num>
  <w:num w:numId="10" w16cid:durableId="429811210">
    <w:abstractNumId w:val="12"/>
  </w:num>
  <w:num w:numId="11" w16cid:durableId="1740975706">
    <w:abstractNumId w:val="4"/>
  </w:num>
  <w:num w:numId="12" w16cid:durableId="1854614147">
    <w:abstractNumId w:val="22"/>
  </w:num>
  <w:num w:numId="13" w16cid:durableId="1613585697">
    <w:abstractNumId w:val="13"/>
  </w:num>
  <w:num w:numId="14" w16cid:durableId="855772970">
    <w:abstractNumId w:val="8"/>
  </w:num>
  <w:num w:numId="15" w16cid:durableId="612253151">
    <w:abstractNumId w:val="21"/>
  </w:num>
  <w:num w:numId="16" w16cid:durableId="1138035852">
    <w:abstractNumId w:val="6"/>
  </w:num>
  <w:num w:numId="17" w16cid:durableId="616834859">
    <w:abstractNumId w:val="20"/>
  </w:num>
  <w:num w:numId="18" w16cid:durableId="617378264">
    <w:abstractNumId w:val="18"/>
  </w:num>
  <w:num w:numId="19" w16cid:durableId="765422729">
    <w:abstractNumId w:val="5"/>
  </w:num>
  <w:num w:numId="20" w16cid:durableId="715927926">
    <w:abstractNumId w:val="16"/>
  </w:num>
  <w:num w:numId="21" w16cid:durableId="1503277129">
    <w:abstractNumId w:val="24"/>
  </w:num>
  <w:num w:numId="22" w16cid:durableId="733509023">
    <w:abstractNumId w:val="11"/>
  </w:num>
  <w:num w:numId="23" w16cid:durableId="703217507">
    <w:abstractNumId w:val="14"/>
  </w:num>
  <w:num w:numId="24" w16cid:durableId="1743213139">
    <w:abstractNumId w:val="19"/>
  </w:num>
  <w:num w:numId="25" w16cid:durableId="74121606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>
      <o:colormru v:ext="edit" colors="#422163,#7f1399,#e5a6f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984"/>
    <w:rsid w:val="0000188D"/>
    <w:rsid w:val="000141FE"/>
    <w:rsid w:val="000172A0"/>
    <w:rsid w:val="0002455C"/>
    <w:rsid w:val="000352B2"/>
    <w:rsid w:val="000641DA"/>
    <w:rsid w:val="0007631E"/>
    <w:rsid w:val="00082276"/>
    <w:rsid w:val="00083EB7"/>
    <w:rsid w:val="00092AA5"/>
    <w:rsid w:val="0009491B"/>
    <w:rsid w:val="00096B65"/>
    <w:rsid w:val="00096CDD"/>
    <w:rsid w:val="000977C5"/>
    <w:rsid w:val="000A4761"/>
    <w:rsid w:val="000E3F2C"/>
    <w:rsid w:val="000F3836"/>
    <w:rsid w:val="000F4C3F"/>
    <w:rsid w:val="000F6E82"/>
    <w:rsid w:val="00102624"/>
    <w:rsid w:val="001103C8"/>
    <w:rsid w:val="00112DE5"/>
    <w:rsid w:val="00115309"/>
    <w:rsid w:val="00122663"/>
    <w:rsid w:val="00154705"/>
    <w:rsid w:val="00154AF0"/>
    <w:rsid w:val="0018665A"/>
    <w:rsid w:val="00192392"/>
    <w:rsid w:val="00192F49"/>
    <w:rsid w:val="001A128A"/>
    <w:rsid w:val="001A214E"/>
    <w:rsid w:val="001B6C09"/>
    <w:rsid w:val="001B77F0"/>
    <w:rsid w:val="001C221A"/>
    <w:rsid w:val="001C7B49"/>
    <w:rsid w:val="001D357A"/>
    <w:rsid w:val="001D4B8E"/>
    <w:rsid w:val="001D6ED3"/>
    <w:rsid w:val="001E1BFB"/>
    <w:rsid w:val="001E2415"/>
    <w:rsid w:val="001E2EB1"/>
    <w:rsid w:val="001E5349"/>
    <w:rsid w:val="002025DB"/>
    <w:rsid w:val="002040C4"/>
    <w:rsid w:val="00212973"/>
    <w:rsid w:val="002137A6"/>
    <w:rsid w:val="002139A7"/>
    <w:rsid w:val="00217358"/>
    <w:rsid w:val="00231C97"/>
    <w:rsid w:val="00233B13"/>
    <w:rsid w:val="00242B73"/>
    <w:rsid w:val="00245176"/>
    <w:rsid w:val="00252A3A"/>
    <w:rsid w:val="00253290"/>
    <w:rsid w:val="00263101"/>
    <w:rsid w:val="002648DF"/>
    <w:rsid w:val="00265839"/>
    <w:rsid w:val="002853E6"/>
    <w:rsid w:val="00290242"/>
    <w:rsid w:val="002A2AC2"/>
    <w:rsid w:val="002D7AF1"/>
    <w:rsid w:val="002F06C4"/>
    <w:rsid w:val="00333BA7"/>
    <w:rsid w:val="00360344"/>
    <w:rsid w:val="0039231D"/>
    <w:rsid w:val="00393085"/>
    <w:rsid w:val="003B3D1B"/>
    <w:rsid w:val="003C1785"/>
    <w:rsid w:val="00402FFF"/>
    <w:rsid w:val="00412AA6"/>
    <w:rsid w:val="00415B81"/>
    <w:rsid w:val="004204F6"/>
    <w:rsid w:val="004313A3"/>
    <w:rsid w:val="00434272"/>
    <w:rsid w:val="00480F1E"/>
    <w:rsid w:val="00497E72"/>
    <w:rsid w:val="004A649D"/>
    <w:rsid w:val="004B3412"/>
    <w:rsid w:val="004C630D"/>
    <w:rsid w:val="004D1860"/>
    <w:rsid w:val="004F31E8"/>
    <w:rsid w:val="004F5495"/>
    <w:rsid w:val="00503D8E"/>
    <w:rsid w:val="005203C7"/>
    <w:rsid w:val="00521DA9"/>
    <w:rsid w:val="005276AD"/>
    <w:rsid w:val="00530001"/>
    <w:rsid w:val="005576CF"/>
    <w:rsid w:val="0056280B"/>
    <w:rsid w:val="0057206D"/>
    <w:rsid w:val="005813CC"/>
    <w:rsid w:val="005A1CB7"/>
    <w:rsid w:val="005A1EB3"/>
    <w:rsid w:val="005B3830"/>
    <w:rsid w:val="005C3F67"/>
    <w:rsid w:val="005D56DE"/>
    <w:rsid w:val="00602052"/>
    <w:rsid w:val="00615A47"/>
    <w:rsid w:val="00640F61"/>
    <w:rsid w:val="00667AF9"/>
    <w:rsid w:val="0067768C"/>
    <w:rsid w:val="006855C4"/>
    <w:rsid w:val="00693C5A"/>
    <w:rsid w:val="006954CF"/>
    <w:rsid w:val="006A3628"/>
    <w:rsid w:val="006B1FD8"/>
    <w:rsid w:val="006B545D"/>
    <w:rsid w:val="006C0755"/>
    <w:rsid w:val="006C17B0"/>
    <w:rsid w:val="006D6B38"/>
    <w:rsid w:val="006E1796"/>
    <w:rsid w:val="00712315"/>
    <w:rsid w:val="007175E5"/>
    <w:rsid w:val="00726DF8"/>
    <w:rsid w:val="00751788"/>
    <w:rsid w:val="0075656C"/>
    <w:rsid w:val="00767711"/>
    <w:rsid w:val="0077265E"/>
    <w:rsid w:val="00773D83"/>
    <w:rsid w:val="007769DA"/>
    <w:rsid w:val="00783984"/>
    <w:rsid w:val="007B6DB3"/>
    <w:rsid w:val="007C3106"/>
    <w:rsid w:val="007D6080"/>
    <w:rsid w:val="007E1AA6"/>
    <w:rsid w:val="007E23A6"/>
    <w:rsid w:val="007F47F4"/>
    <w:rsid w:val="008071DD"/>
    <w:rsid w:val="00833400"/>
    <w:rsid w:val="008605ED"/>
    <w:rsid w:val="00876DAE"/>
    <w:rsid w:val="00880C79"/>
    <w:rsid w:val="00885382"/>
    <w:rsid w:val="0089588A"/>
    <w:rsid w:val="00896C21"/>
    <w:rsid w:val="008B2280"/>
    <w:rsid w:val="008B35BF"/>
    <w:rsid w:val="008B54B1"/>
    <w:rsid w:val="008B58DD"/>
    <w:rsid w:val="008B73CD"/>
    <w:rsid w:val="008E2B62"/>
    <w:rsid w:val="00960251"/>
    <w:rsid w:val="00974B69"/>
    <w:rsid w:val="00976D60"/>
    <w:rsid w:val="00990232"/>
    <w:rsid w:val="00992E58"/>
    <w:rsid w:val="009B1933"/>
    <w:rsid w:val="009C043B"/>
    <w:rsid w:val="009C3E15"/>
    <w:rsid w:val="009E7588"/>
    <w:rsid w:val="00A02E78"/>
    <w:rsid w:val="00A11DDC"/>
    <w:rsid w:val="00A12E90"/>
    <w:rsid w:val="00A153EF"/>
    <w:rsid w:val="00A3220B"/>
    <w:rsid w:val="00A33C56"/>
    <w:rsid w:val="00A51577"/>
    <w:rsid w:val="00A65B95"/>
    <w:rsid w:val="00A72BA2"/>
    <w:rsid w:val="00A73ABC"/>
    <w:rsid w:val="00A76CE4"/>
    <w:rsid w:val="00A908A1"/>
    <w:rsid w:val="00A93115"/>
    <w:rsid w:val="00A96074"/>
    <w:rsid w:val="00AA0DB5"/>
    <w:rsid w:val="00AA1C2D"/>
    <w:rsid w:val="00AB0F2D"/>
    <w:rsid w:val="00AB3E74"/>
    <w:rsid w:val="00AB5E3C"/>
    <w:rsid w:val="00AE0C81"/>
    <w:rsid w:val="00AF5B5F"/>
    <w:rsid w:val="00AF6F73"/>
    <w:rsid w:val="00B2391F"/>
    <w:rsid w:val="00B246C9"/>
    <w:rsid w:val="00B24AC6"/>
    <w:rsid w:val="00B36619"/>
    <w:rsid w:val="00B44118"/>
    <w:rsid w:val="00B558B1"/>
    <w:rsid w:val="00B56BBE"/>
    <w:rsid w:val="00B65BD6"/>
    <w:rsid w:val="00B66C4A"/>
    <w:rsid w:val="00B66D4A"/>
    <w:rsid w:val="00B6759F"/>
    <w:rsid w:val="00B915B1"/>
    <w:rsid w:val="00B91E24"/>
    <w:rsid w:val="00BA645B"/>
    <w:rsid w:val="00BB0E89"/>
    <w:rsid w:val="00BD65CB"/>
    <w:rsid w:val="00BE4AD2"/>
    <w:rsid w:val="00BF4F69"/>
    <w:rsid w:val="00C22095"/>
    <w:rsid w:val="00C36BC2"/>
    <w:rsid w:val="00C37CED"/>
    <w:rsid w:val="00C41FB6"/>
    <w:rsid w:val="00C443DB"/>
    <w:rsid w:val="00C47D2E"/>
    <w:rsid w:val="00C563B1"/>
    <w:rsid w:val="00C60AEF"/>
    <w:rsid w:val="00C811D4"/>
    <w:rsid w:val="00C93506"/>
    <w:rsid w:val="00C979E5"/>
    <w:rsid w:val="00CA1294"/>
    <w:rsid w:val="00CA1F15"/>
    <w:rsid w:val="00CA205F"/>
    <w:rsid w:val="00CA28AC"/>
    <w:rsid w:val="00CA4A90"/>
    <w:rsid w:val="00CA6254"/>
    <w:rsid w:val="00CC2F81"/>
    <w:rsid w:val="00CD5255"/>
    <w:rsid w:val="00CE5345"/>
    <w:rsid w:val="00CF69A7"/>
    <w:rsid w:val="00D04462"/>
    <w:rsid w:val="00D22C37"/>
    <w:rsid w:val="00D36DD9"/>
    <w:rsid w:val="00D40BB9"/>
    <w:rsid w:val="00D4163D"/>
    <w:rsid w:val="00D436CC"/>
    <w:rsid w:val="00D554F4"/>
    <w:rsid w:val="00D57033"/>
    <w:rsid w:val="00D61178"/>
    <w:rsid w:val="00D72319"/>
    <w:rsid w:val="00D85AAE"/>
    <w:rsid w:val="00DD370D"/>
    <w:rsid w:val="00DD4581"/>
    <w:rsid w:val="00DD5861"/>
    <w:rsid w:val="00DD6B21"/>
    <w:rsid w:val="00DE1FA8"/>
    <w:rsid w:val="00DF1914"/>
    <w:rsid w:val="00DF2B6C"/>
    <w:rsid w:val="00DF6E77"/>
    <w:rsid w:val="00E32E77"/>
    <w:rsid w:val="00E4719E"/>
    <w:rsid w:val="00E54A0D"/>
    <w:rsid w:val="00E6159A"/>
    <w:rsid w:val="00E621D0"/>
    <w:rsid w:val="00E71785"/>
    <w:rsid w:val="00E97116"/>
    <w:rsid w:val="00EA6951"/>
    <w:rsid w:val="00EC4CF4"/>
    <w:rsid w:val="00ED0D56"/>
    <w:rsid w:val="00EE1876"/>
    <w:rsid w:val="00EF1992"/>
    <w:rsid w:val="00EF20F3"/>
    <w:rsid w:val="00EF4A53"/>
    <w:rsid w:val="00F061DB"/>
    <w:rsid w:val="00F335F4"/>
    <w:rsid w:val="00F74CEA"/>
    <w:rsid w:val="00FA00AA"/>
    <w:rsid w:val="00FA01F8"/>
    <w:rsid w:val="00FC3401"/>
    <w:rsid w:val="00FE4E3D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2163,#7f1399,#e5a6f4"/>
    </o:shapedefaults>
    <o:shapelayout v:ext="edit">
      <o:idmap v:ext="edit" data="1"/>
    </o:shapelayout>
  </w:shapeDefaults>
  <w:decimalSymbol w:val="."/>
  <w:listSeparator w:val=","/>
  <w14:docId w14:val="4065413C"/>
  <w15:docId w15:val="{45FE7864-4041-4983-ADC6-10FCDBDC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C09"/>
    <w:rPr>
      <w:rFonts w:ascii="Arial" w:hAnsi="Arial" w:cs="Tahoma"/>
      <w:sz w:val="24"/>
      <w:szCs w:val="24"/>
      <w:lang w:val="en-US" w:eastAsia="en-US"/>
    </w:rPr>
  </w:style>
  <w:style w:type="paragraph" w:styleId="Heading1">
    <w:name w:val="heading 1"/>
    <w:basedOn w:val="Normal"/>
    <w:next w:val="Heading2"/>
    <w:link w:val="Heading1Char"/>
    <w:qFormat/>
    <w:rsid w:val="0089588A"/>
    <w:pPr>
      <w:keepNext/>
      <w:numPr>
        <w:numId w:val="5"/>
      </w:numPr>
      <w:spacing w:before="400" w:after="240"/>
      <w:outlineLvl w:val="0"/>
    </w:pPr>
    <w:rPr>
      <w:rFonts w:ascii="Arial Bold" w:hAnsi="Arial Bold" w:cs="Arial"/>
      <w:b/>
      <w:bCs/>
      <w:kern w:val="32"/>
      <w:szCs w:val="32"/>
    </w:rPr>
  </w:style>
  <w:style w:type="paragraph" w:styleId="Heading2">
    <w:name w:val="heading 2"/>
    <w:basedOn w:val="Heading1"/>
    <w:link w:val="Heading2Char"/>
    <w:autoRedefine/>
    <w:qFormat/>
    <w:rsid w:val="00CA6254"/>
    <w:pPr>
      <w:keepNext w:val="0"/>
      <w:numPr>
        <w:numId w:val="0"/>
      </w:numPr>
      <w:spacing w:before="0" w:after="60"/>
      <w:ind w:left="34" w:hanging="34"/>
      <w:outlineLvl w:val="1"/>
    </w:pPr>
    <w:rPr>
      <w:rFonts w:ascii="Arial" w:eastAsia="PMingLiU" w:hAnsi="Arial"/>
      <w:b w:val="0"/>
      <w:i/>
      <w:iCs/>
      <w:color w:val="000000"/>
      <w:szCs w:val="28"/>
      <w:lang w:eastAsia="ar-SA"/>
    </w:rPr>
  </w:style>
  <w:style w:type="paragraph" w:styleId="Heading3">
    <w:name w:val="heading 3"/>
    <w:basedOn w:val="Normal"/>
    <w:next w:val="Heading2"/>
    <w:qFormat/>
    <w:rsid w:val="00192F49"/>
    <w:pPr>
      <w:keepNext/>
      <w:tabs>
        <w:tab w:val="left" w:pos="709"/>
      </w:tabs>
      <w:spacing w:before="240" w:after="60"/>
      <w:ind w:left="709"/>
      <w:outlineLvl w:val="2"/>
    </w:pPr>
    <w:rPr>
      <w:rFonts w:cs="Arial"/>
      <w:b/>
      <w:bCs/>
      <w:color w:val="642C91"/>
      <w:szCs w:val="26"/>
    </w:rPr>
  </w:style>
  <w:style w:type="paragraph" w:styleId="Heading4">
    <w:name w:val="heading 4"/>
    <w:basedOn w:val="Normal"/>
    <w:next w:val="Heading2"/>
    <w:qFormat/>
    <w:rsid w:val="00192F49"/>
    <w:pPr>
      <w:keepNext/>
      <w:spacing w:before="240" w:after="60"/>
      <w:ind w:left="709"/>
      <w:outlineLvl w:val="3"/>
    </w:pPr>
    <w:rPr>
      <w:rFonts w:cs="Times New Roman"/>
      <w:b/>
      <w:bCs/>
      <w:i/>
      <w:color w:val="642C91"/>
      <w:szCs w:val="28"/>
    </w:rPr>
  </w:style>
  <w:style w:type="paragraph" w:styleId="Heading5">
    <w:name w:val="heading 5"/>
    <w:basedOn w:val="Normal"/>
    <w:next w:val="Normal"/>
    <w:qFormat/>
    <w:rsid w:val="000F3836"/>
    <w:pPr>
      <w:tabs>
        <w:tab w:val="num" w:pos="680"/>
      </w:tabs>
      <w:spacing w:before="240" w:after="60"/>
      <w:ind w:left="680" w:firstLine="29"/>
      <w:outlineLvl w:val="4"/>
    </w:pPr>
    <w:rPr>
      <w:bCs/>
      <w:i/>
      <w:iCs/>
      <w:color w:val="642C91"/>
      <w:szCs w:val="26"/>
    </w:rPr>
  </w:style>
  <w:style w:type="paragraph" w:styleId="Heading6">
    <w:name w:val="heading 6"/>
    <w:basedOn w:val="Normal"/>
    <w:next w:val="Normal"/>
    <w:rsid w:val="001B6C09"/>
    <w:pPr>
      <w:tabs>
        <w:tab w:val="num" w:pos="680"/>
      </w:tabs>
      <w:spacing w:before="240" w:after="60"/>
      <w:ind w:left="680" w:hanging="680"/>
      <w:outlineLvl w:val="5"/>
    </w:pPr>
    <w:rPr>
      <w:rFonts w:cs="Times New Roman"/>
      <w:bCs/>
      <w:szCs w:val="22"/>
    </w:rPr>
  </w:style>
  <w:style w:type="paragraph" w:styleId="Heading7">
    <w:name w:val="heading 7"/>
    <w:basedOn w:val="Normal"/>
    <w:next w:val="Normal"/>
    <w:rsid w:val="001B6C09"/>
    <w:pPr>
      <w:tabs>
        <w:tab w:val="num" w:pos="680"/>
      </w:tabs>
      <w:spacing w:before="240" w:after="60"/>
      <w:ind w:left="680" w:hanging="68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rsid w:val="001B6C09"/>
    <w:pPr>
      <w:tabs>
        <w:tab w:val="num" w:pos="680"/>
      </w:tabs>
      <w:spacing w:before="240" w:after="60"/>
      <w:ind w:left="680" w:hanging="680"/>
      <w:outlineLvl w:val="7"/>
    </w:pPr>
    <w:rPr>
      <w:rFonts w:cs="Times New Roman"/>
      <w:iCs/>
    </w:rPr>
  </w:style>
  <w:style w:type="paragraph" w:styleId="Heading9">
    <w:name w:val="heading 9"/>
    <w:basedOn w:val="Normal"/>
    <w:next w:val="Normal"/>
    <w:rsid w:val="001B6C09"/>
    <w:pPr>
      <w:tabs>
        <w:tab w:val="num" w:pos="680"/>
      </w:tabs>
      <w:spacing w:before="240" w:after="60"/>
      <w:ind w:left="680" w:hanging="6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794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C86DEA"/>
    <w:rPr>
      <w:rFonts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rsid w:val="00C86DEA"/>
    <w:rPr>
      <w:vertAlign w:val="superscript"/>
    </w:rPr>
  </w:style>
  <w:style w:type="paragraph" w:styleId="Footer">
    <w:name w:val="footer"/>
    <w:basedOn w:val="Normal"/>
    <w:link w:val="FooterChar"/>
    <w:uiPriority w:val="99"/>
    <w:rsid w:val="00C86D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6DEA"/>
  </w:style>
  <w:style w:type="paragraph" w:styleId="Header">
    <w:name w:val="header"/>
    <w:basedOn w:val="Normal"/>
    <w:rsid w:val="00C86DEA"/>
    <w:pPr>
      <w:tabs>
        <w:tab w:val="center" w:pos="4320"/>
        <w:tab w:val="right" w:pos="8640"/>
      </w:tabs>
    </w:pPr>
  </w:style>
  <w:style w:type="paragraph" w:customStyle="1" w:styleId="ItalicSub-heading">
    <w:name w:val="Italic Sub-heading"/>
    <w:basedOn w:val="Normal"/>
    <w:next w:val="Heading2"/>
    <w:link w:val="ItalicSub-headingChar"/>
    <w:rsid w:val="00AE0C81"/>
    <w:pPr>
      <w:spacing w:before="360" w:after="120"/>
      <w:ind w:left="709"/>
    </w:pPr>
    <w:rPr>
      <w:rFonts w:cs="Arial"/>
      <w:bCs/>
      <w:i/>
      <w:color w:val="642C91"/>
      <w:kern w:val="32"/>
      <w:szCs w:val="32"/>
    </w:rPr>
  </w:style>
  <w:style w:type="paragraph" w:customStyle="1" w:styleId="Style1">
    <w:name w:val="Style1"/>
    <w:basedOn w:val="FootnoteText"/>
    <w:link w:val="Style1Char"/>
    <w:rsid w:val="00895A67"/>
    <w:pPr>
      <w:pBdr>
        <w:top w:val="single" w:sz="4" w:space="1" w:color="auto"/>
      </w:pBdr>
      <w:ind w:left="142" w:hanging="142"/>
    </w:pPr>
    <w:rPr>
      <w:color w:val="7F1399"/>
    </w:rPr>
  </w:style>
  <w:style w:type="character" w:customStyle="1" w:styleId="FootnoteTextChar">
    <w:name w:val="Footnote Text Char"/>
    <w:basedOn w:val="DefaultParagraphFont"/>
    <w:link w:val="FootnoteText"/>
    <w:rsid w:val="00895A67"/>
    <w:rPr>
      <w:rFonts w:ascii="Arial" w:hAnsi="Arial"/>
      <w:lang w:val="en-GB" w:eastAsia="en-US" w:bidi="ar-SA"/>
    </w:rPr>
  </w:style>
  <w:style w:type="character" w:customStyle="1" w:styleId="Style1Char">
    <w:name w:val="Style1 Char"/>
    <w:basedOn w:val="FootnoteTextChar"/>
    <w:link w:val="Style1"/>
    <w:rsid w:val="00895A67"/>
    <w:rPr>
      <w:rFonts w:ascii="Arial" w:hAnsi="Arial"/>
      <w:color w:val="7F1399"/>
      <w:lang w:val="en-GB" w:eastAsia="en-US" w:bidi="ar-SA"/>
    </w:rPr>
  </w:style>
  <w:style w:type="character" w:customStyle="1" w:styleId="ItalicSub-headingChar">
    <w:name w:val="Italic Sub-heading Char"/>
    <w:basedOn w:val="DefaultParagraphFont"/>
    <w:link w:val="ItalicSub-heading"/>
    <w:rsid w:val="00AE0C81"/>
    <w:rPr>
      <w:rFonts w:ascii="Arial" w:hAnsi="Arial" w:cs="Arial"/>
      <w:b/>
      <w:bCs/>
      <w:i/>
      <w:color w:val="7F1399"/>
      <w:kern w:val="32"/>
      <w:sz w:val="24"/>
      <w:szCs w:val="32"/>
      <w:lang w:val="en-US" w:eastAsia="en-US" w:bidi="ar-SA"/>
    </w:rPr>
  </w:style>
  <w:style w:type="paragraph" w:customStyle="1" w:styleId="BulletSub-heading">
    <w:name w:val="Bullet Sub-heading"/>
    <w:basedOn w:val="ListBullet"/>
    <w:next w:val="Normal"/>
    <w:link w:val="BulletSub-headingCharChar"/>
    <w:rsid w:val="00895A67"/>
    <w:pPr>
      <w:numPr>
        <w:numId w:val="2"/>
      </w:numPr>
      <w:spacing w:before="240" w:after="240"/>
    </w:pPr>
    <w:rPr>
      <w:b/>
      <w:color w:val="7F1399"/>
    </w:rPr>
  </w:style>
  <w:style w:type="character" w:customStyle="1" w:styleId="ListBulletChar">
    <w:name w:val="List Bullet Char"/>
    <w:basedOn w:val="DefaultParagraphFont"/>
    <w:link w:val="ListBullet"/>
    <w:rsid w:val="00895A67"/>
    <w:rPr>
      <w:rFonts w:ascii="Arial" w:hAnsi="Arial" w:cs="Tahoma"/>
      <w:sz w:val="24"/>
      <w:szCs w:val="24"/>
      <w:lang w:val="en-US" w:eastAsia="en-US" w:bidi="ar-SA"/>
    </w:rPr>
  </w:style>
  <w:style w:type="paragraph" w:styleId="ListBullet">
    <w:name w:val="List Bullet"/>
    <w:basedOn w:val="Normal"/>
    <w:link w:val="ListBulletChar"/>
    <w:rsid w:val="00895A67"/>
  </w:style>
  <w:style w:type="character" w:customStyle="1" w:styleId="BulletSub-headingCharChar">
    <w:name w:val="Bullet Sub-heading Char Char"/>
    <w:basedOn w:val="ListBulletChar"/>
    <w:link w:val="BulletSub-heading"/>
    <w:rsid w:val="00895A67"/>
    <w:rPr>
      <w:rFonts w:ascii="Arial" w:hAnsi="Arial" w:cs="Tahoma"/>
      <w:b/>
      <w:color w:val="7F1399"/>
      <w:sz w:val="24"/>
      <w:szCs w:val="24"/>
      <w:lang w:val="en-US" w:eastAsia="en-US" w:bidi="ar-SA"/>
    </w:rPr>
  </w:style>
  <w:style w:type="paragraph" w:customStyle="1" w:styleId="Footnotes">
    <w:name w:val="Footnotes"/>
    <w:basedOn w:val="Normal"/>
    <w:link w:val="FootnotesChar"/>
    <w:rsid w:val="00A65B95"/>
    <w:pPr>
      <w:tabs>
        <w:tab w:val="left" w:pos="360"/>
      </w:tabs>
      <w:ind w:left="360" w:hanging="360"/>
    </w:pPr>
    <w:rPr>
      <w:color w:val="7F1399"/>
      <w:sz w:val="20"/>
      <w:szCs w:val="20"/>
    </w:rPr>
  </w:style>
  <w:style w:type="paragraph" w:customStyle="1" w:styleId="TOC1CHRE">
    <w:name w:val="TOC 1 (CHRE)"/>
    <w:basedOn w:val="TOC1"/>
    <w:rsid w:val="00BF6946"/>
  </w:style>
  <w:style w:type="paragraph" w:styleId="TOC1">
    <w:name w:val="toc 1"/>
    <w:basedOn w:val="Normal"/>
    <w:next w:val="Normal"/>
    <w:autoRedefine/>
    <w:semiHidden/>
    <w:rsid w:val="00DD370D"/>
    <w:pPr>
      <w:tabs>
        <w:tab w:val="left" w:pos="0"/>
        <w:tab w:val="right" w:leader="dot" w:pos="8640"/>
      </w:tabs>
      <w:spacing w:before="120" w:after="120"/>
      <w:ind w:left="-480"/>
    </w:pPr>
    <w:rPr>
      <w:b/>
      <w:noProof/>
    </w:rPr>
  </w:style>
  <w:style w:type="paragraph" w:customStyle="1" w:styleId="Bulletlist">
    <w:name w:val="Bullet list"/>
    <w:basedOn w:val="ListBullet"/>
    <w:qFormat/>
    <w:rsid w:val="00192F49"/>
    <w:pPr>
      <w:numPr>
        <w:numId w:val="3"/>
      </w:numPr>
      <w:tabs>
        <w:tab w:val="clear" w:pos="0"/>
        <w:tab w:val="num" w:pos="1134"/>
      </w:tabs>
      <w:spacing w:after="120"/>
      <w:ind w:left="1134" w:hanging="425"/>
    </w:pPr>
  </w:style>
  <w:style w:type="table" w:styleId="TableGrid">
    <w:name w:val="Table Grid"/>
    <w:basedOn w:val="TableNormal"/>
    <w:rsid w:val="0051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list">
    <w:name w:val="Number list"/>
    <w:basedOn w:val="Heading2"/>
    <w:qFormat/>
    <w:rsid w:val="009003B9"/>
    <w:pPr>
      <w:numPr>
        <w:numId w:val="4"/>
      </w:numPr>
      <w:tabs>
        <w:tab w:val="clear" w:pos="1429"/>
        <w:tab w:val="num" w:pos="1080"/>
      </w:tabs>
      <w:ind w:left="1080"/>
    </w:pPr>
  </w:style>
  <w:style w:type="paragraph" w:customStyle="1" w:styleId="StyleBoldItalicSub-headingBold">
    <w:name w:val="Style Bold Italic Sub-heading + Bold"/>
    <w:basedOn w:val="ItalicSub-heading"/>
    <w:link w:val="StyleBoldItalicSub-headingBoldChar"/>
    <w:rsid w:val="00020A86"/>
    <w:pPr>
      <w:spacing w:before="240" w:after="60"/>
    </w:pPr>
    <w:rPr>
      <w:b/>
      <w:iCs/>
    </w:rPr>
  </w:style>
  <w:style w:type="paragraph" w:styleId="TOC2">
    <w:name w:val="toc 2"/>
    <w:basedOn w:val="Normal"/>
    <w:next w:val="Normal"/>
    <w:autoRedefine/>
    <w:semiHidden/>
    <w:rsid w:val="000F6E82"/>
    <w:pPr>
      <w:tabs>
        <w:tab w:val="right" w:leader="dot" w:pos="8640"/>
      </w:tabs>
      <w:ind w:left="480"/>
    </w:pPr>
  </w:style>
  <w:style w:type="paragraph" w:styleId="TOC3">
    <w:name w:val="toc 3"/>
    <w:basedOn w:val="Normal"/>
    <w:next w:val="Normal"/>
    <w:autoRedefine/>
    <w:semiHidden/>
    <w:rsid w:val="002C4B68"/>
    <w:pPr>
      <w:ind w:left="480"/>
    </w:pPr>
  </w:style>
  <w:style w:type="paragraph" w:customStyle="1" w:styleId="CHRETOC1">
    <w:name w:val="CHRE TOC 1"/>
    <w:basedOn w:val="TOC1"/>
    <w:rsid w:val="002C4B68"/>
    <w:rPr>
      <w:color w:val="7F1399"/>
    </w:rPr>
  </w:style>
  <w:style w:type="paragraph" w:customStyle="1" w:styleId="CHRETOC2">
    <w:name w:val="CHRE TOC 2"/>
    <w:basedOn w:val="TOC2"/>
    <w:rsid w:val="003834C2"/>
    <w:pPr>
      <w:tabs>
        <w:tab w:val="right" w:leader="dot" w:pos="8041"/>
      </w:tabs>
    </w:pPr>
    <w:rPr>
      <w:noProof/>
      <w:color w:val="7F1399"/>
    </w:rPr>
  </w:style>
  <w:style w:type="paragraph" w:customStyle="1" w:styleId="CHREFootnote">
    <w:name w:val="CHRE Footnote"/>
    <w:basedOn w:val="FootnoteText"/>
    <w:link w:val="CHREFootnoteChar"/>
    <w:rsid w:val="00AE7823"/>
    <w:pPr>
      <w:tabs>
        <w:tab w:val="left" w:pos="240"/>
      </w:tabs>
      <w:ind w:left="240" w:hanging="240"/>
    </w:pPr>
  </w:style>
  <w:style w:type="character" w:customStyle="1" w:styleId="CHREFootnoteRef">
    <w:name w:val="CHRE Footnote Ref"/>
    <w:basedOn w:val="FootnoteReference"/>
    <w:rsid w:val="009B6EB2"/>
    <w:rPr>
      <w:color w:val="000000"/>
      <w:vertAlign w:val="superscript"/>
    </w:rPr>
  </w:style>
  <w:style w:type="character" w:customStyle="1" w:styleId="FootnotesChar">
    <w:name w:val="Footnotes Char"/>
    <w:basedOn w:val="DefaultParagraphFont"/>
    <w:link w:val="Footnotes"/>
    <w:rsid w:val="00A65B95"/>
    <w:rPr>
      <w:rFonts w:ascii="Arial" w:hAnsi="Arial" w:cs="Tahoma"/>
      <w:color w:val="7F1399"/>
      <w:lang w:val="en-US" w:eastAsia="en-US" w:bidi="ar-SA"/>
    </w:rPr>
  </w:style>
  <w:style w:type="character" w:customStyle="1" w:styleId="CHREFootnoteChar">
    <w:name w:val="CHRE Footnote Char"/>
    <w:basedOn w:val="FootnotesChar"/>
    <w:link w:val="CHREFootnote"/>
    <w:rsid w:val="00AE7823"/>
    <w:rPr>
      <w:rFonts w:ascii="Arial" w:hAnsi="Arial" w:cs="Tahoma"/>
      <w:color w:val="7F1399"/>
      <w:lang w:val="en-GB" w:eastAsia="en-US" w:bidi="ar-SA"/>
    </w:rPr>
  </w:style>
  <w:style w:type="character" w:customStyle="1" w:styleId="StyleBoldItalicSub-headingBoldChar">
    <w:name w:val="Style Bold Italic Sub-heading + Bold Char"/>
    <w:basedOn w:val="ItalicSub-headingChar"/>
    <w:link w:val="StyleBoldItalicSub-headingBold"/>
    <w:rsid w:val="004E194C"/>
    <w:rPr>
      <w:rFonts w:ascii="Arial" w:hAnsi="Arial" w:cs="Arial"/>
      <w:b/>
      <w:bCs/>
      <w:i/>
      <w:iCs/>
      <w:color w:val="7F1399"/>
      <w:kern w:val="32"/>
      <w:sz w:val="24"/>
      <w:szCs w:val="32"/>
      <w:lang w:val="en-US" w:eastAsia="en-US" w:bidi="ar-SA"/>
    </w:rPr>
  </w:style>
  <w:style w:type="paragraph" w:customStyle="1" w:styleId="StyleHeading1CHREHeading1Left85mmFirstline0mm">
    <w:name w:val="Style Heading 1CHRE Heading 1 + Left:  8.5 mm First line:  0 mm"/>
    <w:basedOn w:val="Heading1"/>
    <w:rsid w:val="00960251"/>
    <w:pPr>
      <w:ind w:left="482" w:firstLine="0"/>
    </w:pPr>
    <w:rPr>
      <w:rFonts w:cs="Times New Roman"/>
      <w:bCs w:val="0"/>
      <w:szCs w:val="20"/>
    </w:rPr>
  </w:style>
  <w:style w:type="paragraph" w:styleId="BalloonText">
    <w:name w:val="Balloon Text"/>
    <w:basedOn w:val="Normal"/>
    <w:semiHidden/>
    <w:rsid w:val="000F6E82"/>
    <w:rPr>
      <w:rFonts w:ascii="Tahoma" w:hAnsi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9588A"/>
    <w:rPr>
      <w:rFonts w:ascii="Arial Bold" w:hAnsi="Arial Bold" w:cs="Arial"/>
      <w:b/>
      <w:bCs/>
      <w:kern w:val="32"/>
      <w:sz w:val="24"/>
      <w:szCs w:val="32"/>
      <w:lang w:val="en-US" w:eastAsia="en-US"/>
    </w:rPr>
  </w:style>
  <w:style w:type="character" w:customStyle="1" w:styleId="Heading2Char">
    <w:name w:val="Heading 2 Char"/>
    <w:basedOn w:val="Heading1Char"/>
    <w:link w:val="Heading2"/>
    <w:rsid w:val="00CA6254"/>
    <w:rPr>
      <w:rFonts w:ascii="Arial" w:eastAsia="PMingLiU" w:hAnsi="Arial" w:cs="Arial"/>
      <w:b w:val="0"/>
      <w:bCs/>
      <w:i/>
      <w:iCs/>
      <w:color w:val="000000"/>
      <w:kern w:val="32"/>
      <w:sz w:val="24"/>
      <w:szCs w:val="28"/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rsid w:val="00D43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36CC"/>
    <w:rPr>
      <w:rFonts w:cs="Times New Roman"/>
      <w:sz w:val="20"/>
      <w:szCs w:val="20"/>
      <w:lang w:val="en-GB"/>
    </w:rPr>
  </w:style>
  <w:style w:type="paragraph" w:customStyle="1" w:styleId="CHREHeading1">
    <w:name w:val="CHRE Heading (1)"/>
    <w:basedOn w:val="Heading1"/>
    <w:rsid w:val="00D436CC"/>
    <w:rPr>
      <w:b w:val="0"/>
      <w:szCs w:val="24"/>
    </w:rPr>
  </w:style>
  <w:style w:type="paragraph" w:customStyle="1" w:styleId="CHREMainHeading">
    <w:name w:val="CHREMainHeading"/>
    <w:basedOn w:val="Heading1"/>
    <w:rsid w:val="00A11DDC"/>
    <w:pPr>
      <w:numPr>
        <w:numId w:val="0"/>
      </w:numPr>
    </w:pPr>
    <w:rPr>
      <w:b w:val="0"/>
      <w:sz w:val="32"/>
    </w:rPr>
  </w:style>
  <w:style w:type="paragraph" w:customStyle="1" w:styleId="CHREItalicSubheading">
    <w:name w:val="CHREItalicSubheading"/>
    <w:basedOn w:val="ItalicSub-heading"/>
    <w:rsid w:val="00FA01F8"/>
    <w:rPr>
      <w:color w:val="auto"/>
    </w:rPr>
  </w:style>
  <w:style w:type="paragraph" w:customStyle="1" w:styleId="PSATitleItemnumber">
    <w:name w:val="PSA Title Item number"/>
    <w:basedOn w:val="Heading1"/>
    <w:next w:val="PSANumberedParagraphs"/>
    <w:rsid w:val="00E32E77"/>
    <w:pPr>
      <w:numPr>
        <w:numId w:val="0"/>
      </w:numPr>
      <w:tabs>
        <w:tab w:val="num" w:pos="709"/>
      </w:tabs>
      <w:ind w:left="709" w:hanging="709"/>
    </w:pPr>
    <w:rPr>
      <w:b w:val="0"/>
      <w:szCs w:val="24"/>
      <w:lang w:val="en-GB"/>
    </w:rPr>
  </w:style>
  <w:style w:type="paragraph" w:customStyle="1" w:styleId="PSANumberedParagraphs">
    <w:name w:val="PSA Numbered Paragraphs"/>
    <w:basedOn w:val="Heading2"/>
    <w:rsid w:val="00E32E77"/>
    <w:pPr>
      <w:tabs>
        <w:tab w:val="num" w:pos="680"/>
      </w:tabs>
      <w:spacing w:after="120"/>
      <w:ind w:left="680" w:hanging="680"/>
    </w:pPr>
    <w:rPr>
      <w:kern w:val="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32E77"/>
    <w:rPr>
      <w:rFonts w:ascii="Arial" w:hAnsi="Arial" w:cs="Tahoma"/>
      <w:sz w:val="24"/>
      <w:szCs w:val="24"/>
      <w:lang w:val="en-US" w:eastAsia="en-US"/>
    </w:rPr>
  </w:style>
  <w:style w:type="paragraph" w:customStyle="1" w:styleId="Dashlist">
    <w:name w:val="Dash list"/>
    <w:basedOn w:val="Bulletlist"/>
    <w:qFormat/>
    <w:rsid w:val="000F3836"/>
    <w:pPr>
      <w:numPr>
        <w:numId w:val="6"/>
      </w:numPr>
      <w:tabs>
        <w:tab w:val="left" w:pos="1560"/>
      </w:tabs>
      <w:ind w:left="1560" w:hanging="426"/>
    </w:pPr>
  </w:style>
  <w:style w:type="paragraph" w:styleId="BodyText">
    <w:name w:val="Body Text"/>
    <w:basedOn w:val="Normal"/>
    <w:link w:val="BodyTextChar"/>
    <w:rsid w:val="0057206D"/>
    <w:pPr>
      <w:jc w:val="center"/>
    </w:pPr>
    <w:rPr>
      <w:rFonts w:cs="Times New Roman"/>
      <w:b/>
      <w:sz w:val="2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57206D"/>
    <w:rPr>
      <w:rFonts w:ascii="Arial" w:hAnsi="Arial"/>
      <w:b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06D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57206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D4163D"/>
    <w:rPr>
      <w:rFonts w:cs="Tahom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D4163D"/>
    <w:rPr>
      <w:rFonts w:ascii="Arial" w:hAnsi="Arial" w:cs="Tahoma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2F8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CC2F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creditationteam@professionalstandards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fessionalstandards.org.uk/what-we-do/accredited-registers/resourc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ofessionalstandards.org.uk/what-we-do/accredited-registers/resourc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d5e04a-08af-4b47-a18d-97e384b5eba0" xsi:nil="true"/>
    <lcf76f155ced4ddcb4097134ff3c332f xmlns="3d780a0d-33ee-4d14-b466-e2e79b6fd4e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8E21F6076DD4F979488452EE8AA54" ma:contentTypeVersion="12" ma:contentTypeDescription="Create a new document." ma:contentTypeScope="" ma:versionID="13368087ba88f81c4a8550295008a6dd">
  <xsd:schema xmlns:xsd="http://www.w3.org/2001/XMLSchema" xmlns:xs="http://www.w3.org/2001/XMLSchema" xmlns:p="http://schemas.microsoft.com/office/2006/metadata/properties" xmlns:ns2="3d780a0d-33ee-4d14-b466-e2e79b6fd4e5" xmlns:ns3="a1d5e04a-08af-4b47-a18d-97e384b5eba0" targetNamespace="http://schemas.microsoft.com/office/2006/metadata/properties" ma:root="true" ma:fieldsID="a07c763a0f3ff6fb14f2e655c01b22df" ns2:_="" ns3:_="">
    <xsd:import namespace="3d780a0d-33ee-4d14-b466-e2e79b6fd4e5"/>
    <xsd:import namespace="a1d5e04a-08af-4b47-a18d-97e384b5e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80a0d-33ee-4d14-b466-e2e79b6fd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268919-16f9-476c-9c16-3b829c79c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5e04a-08af-4b47-a18d-97e384b5eb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e1be39-7369-47cf-97cf-6b395a0bab76}" ma:internalName="TaxCatchAll" ma:showField="CatchAllData" ma:web="a1d5e04a-08af-4b47-a18d-97e384b5e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5536C-8FF3-4230-A2DB-A8E21F6419FE}">
  <ds:schemaRefs>
    <ds:schemaRef ds:uri="http://schemas.microsoft.com/office/2006/metadata/properties"/>
    <ds:schemaRef ds:uri="http://schemas.microsoft.com/office/infopath/2007/PartnerControls"/>
    <ds:schemaRef ds:uri="a1d5e04a-08af-4b47-a18d-97e384b5eba0"/>
    <ds:schemaRef ds:uri="3d780a0d-33ee-4d14-b466-e2e79b6fd4e5"/>
  </ds:schemaRefs>
</ds:datastoreItem>
</file>

<file path=customXml/itemProps2.xml><?xml version="1.0" encoding="utf-8"?>
<ds:datastoreItem xmlns:ds="http://schemas.openxmlformats.org/officeDocument/2006/customXml" ds:itemID="{32B11729-3A69-401B-B1AE-4CDC522544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A461F5-4713-4FB6-816A-C2660305A0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8FC29A-FF2D-486C-B65D-A9BE8A264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80a0d-33ee-4d14-b466-e2e79b6fd4e5"/>
    <ds:schemaRef ds:uri="a1d5e04a-08af-4b47-a18d-97e384b5e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 – 10 December 2009</vt:lpstr>
    </vt:vector>
  </TitlesOfParts>
  <Company>Hewlett-Packard Company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 – 10 December 2009</dc:title>
  <dc:creator>Dan Scott</dc:creator>
  <cp:lastModifiedBy>Dan Scott</cp:lastModifiedBy>
  <cp:revision>2</cp:revision>
  <cp:lastPrinted>2012-10-10T11:20:00Z</cp:lastPrinted>
  <dcterms:created xsi:type="dcterms:W3CDTF">2023-02-07T15:40:00Z</dcterms:created>
  <dcterms:modified xsi:type="dcterms:W3CDTF">2023-02-07T15:40:00Z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0x010100FAF8E21F6076DD4F979488452EE8AA54</vt:lpwstr>
  </property>
  <property fmtid="{D5CDD505-2E9C-101B-9397-08002B2CF9AE}" pid="3" name="Order">
    <vt:r8>299200</vt:r8>
  </property>
</Properties>
</file>